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1821" w:rsidP="00DA59AC" w:rsidRDefault="00DA59AC" w14:paraId="7A885143" w14:textId="77777777">
      <w:pPr>
        <w:jc w:val="center"/>
        <w:rPr>
          <w:rFonts w:ascii="Arial" w:hAnsi="Arial" w:eastAsia="Arial" w:cs="Arial"/>
          <w:b/>
          <w:bCs/>
        </w:rPr>
      </w:pPr>
      <w:r w:rsidRPr="00036EBE">
        <w:rPr>
          <w:rFonts w:ascii="Arial" w:hAnsi="Arial" w:eastAsia="Arial" w:cs="Arial"/>
          <w:b/>
          <w:bCs/>
        </w:rPr>
        <w:t>SOP 19 A</w:t>
      </w:r>
      <w:r w:rsidR="00B21821">
        <w:rPr>
          <w:rFonts w:ascii="Arial" w:hAnsi="Arial" w:eastAsia="Arial" w:cs="Arial"/>
          <w:b/>
          <w:bCs/>
        </w:rPr>
        <w:t xml:space="preserve">ssociated </w:t>
      </w:r>
      <w:r w:rsidRPr="00036EBE">
        <w:rPr>
          <w:rFonts w:ascii="Arial" w:hAnsi="Arial" w:eastAsia="Arial" w:cs="Arial"/>
          <w:b/>
          <w:bCs/>
        </w:rPr>
        <w:t>D</w:t>
      </w:r>
      <w:r w:rsidR="00B21821">
        <w:rPr>
          <w:rFonts w:ascii="Arial" w:hAnsi="Arial" w:eastAsia="Arial" w:cs="Arial"/>
          <w:b/>
          <w:bCs/>
        </w:rPr>
        <w:t xml:space="preserve">ocument </w:t>
      </w:r>
      <w:r w:rsidR="004770C4">
        <w:rPr>
          <w:rFonts w:ascii="Arial" w:hAnsi="Arial" w:eastAsia="Arial" w:cs="Arial"/>
          <w:b/>
          <w:bCs/>
        </w:rPr>
        <w:t>2</w:t>
      </w:r>
      <w:r w:rsidRPr="00036EBE">
        <w:rPr>
          <w:rFonts w:ascii="Arial" w:hAnsi="Arial" w:eastAsia="Arial" w:cs="Arial"/>
          <w:b/>
          <w:bCs/>
        </w:rPr>
        <w:t xml:space="preserve"> </w:t>
      </w:r>
    </w:p>
    <w:p w:rsidRPr="00036EBE" w:rsidR="00DA59AC" w:rsidP="00DA59AC" w:rsidRDefault="00DA59AC" w14:paraId="0B77D96F" w14:textId="17DC53D2">
      <w:pPr>
        <w:jc w:val="center"/>
        <w:rPr>
          <w:rFonts w:ascii="Arial" w:hAnsi="Arial" w:eastAsia="Arial" w:cs="Arial"/>
          <w:b/>
          <w:bCs/>
        </w:rPr>
      </w:pPr>
      <w:r w:rsidRPr="00036EBE">
        <w:rPr>
          <w:rFonts w:ascii="Arial" w:hAnsi="Arial" w:eastAsia="Arial" w:cs="Arial"/>
          <w:b/>
          <w:bCs/>
        </w:rPr>
        <w:t>Progress report guidance for JRMO reviews</w:t>
      </w:r>
    </w:p>
    <w:p w:rsidRPr="00036EBE" w:rsidR="00DA59AC" w:rsidP="00DA59AC" w:rsidRDefault="00DA59AC" w14:paraId="0FDD3ECF" w14:textId="77777777">
      <w:pPr>
        <w:jc w:val="center"/>
        <w:rPr>
          <w:rFonts w:ascii="Arial" w:hAnsi="Arial" w:eastAsia="Arial" w:cs="Arial"/>
          <w:b/>
          <w:bCs/>
        </w:rPr>
      </w:pPr>
    </w:p>
    <w:p w:rsidRPr="00036EBE" w:rsidR="00DA59AC" w:rsidP="00DA59AC" w:rsidRDefault="00DA59AC" w14:paraId="61FD8573" w14:textId="77777777">
      <w:pPr>
        <w:ind w:left="720"/>
        <w:rPr>
          <w:rFonts w:ascii="Arial" w:hAnsi="Arial" w:eastAsia="Arial" w:cs="Arial"/>
          <w:color w:val="000000" w:themeColor="text1"/>
        </w:rPr>
      </w:pPr>
    </w:p>
    <w:p w:rsidRPr="00036EBE" w:rsidR="00DA59AC" w:rsidP="00A05EE4" w:rsidRDefault="00061FDF" w14:paraId="55F581F7" w14:textId="76F0D4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Annual </w:t>
      </w:r>
      <w:r w:rsidRPr="00036EBE" w:rsidR="00DA59AC">
        <w:rPr>
          <w:rFonts w:ascii="Arial" w:hAnsi="Arial" w:eastAsia="Arial" w:cs="Arial"/>
          <w:b/>
          <w:bCs/>
        </w:rPr>
        <w:t>Sponsor Oversight Questionnaire</w:t>
      </w:r>
      <w:r>
        <w:rPr>
          <w:rFonts w:ascii="Arial" w:hAnsi="Arial" w:eastAsia="Arial" w:cs="Arial"/>
          <w:b/>
          <w:bCs/>
        </w:rPr>
        <w:t xml:space="preserve"> (SOQ)</w:t>
      </w:r>
    </w:p>
    <w:p w:rsidRPr="00036EBE" w:rsidR="00DA59AC" w:rsidP="00DA59AC" w:rsidRDefault="00DA59AC" w14:paraId="4687BDDE" w14:textId="1DC07E60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Reviewed as per EDGE </w:t>
      </w:r>
      <w:r w:rsidRPr="00036EBE" w:rsidR="00A64133">
        <w:rPr>
          <w:rFonts w:ascii="Arial" w:hAnsi="Arial" w:eastAsia="Arial" w:cs="Arial"/>
        </w:rPr>
        <w:t>workflow.</w:t>
      </w:r>
    </w:p>
    <w:p w:rsidRPr="00036EBE" w:rsidR="07F759E4" w:rsidP="421C4454" w:rsidRDefault="07F759E4" w14:paraId="737F91A8" w14:textId="0DC91BFA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Please refer to </w:t>
      </w:r>
      <w:r w:rsidRPr="00A24CF4" w:rsidR="3F417961">
        <w:rPr>
          <w:rFonts w:ascii="Arial" w:hAnsi="Arial" w:eastAsia="Arial" w:cs="Arial"/>
          <w:b/>
          <w:bCs/>
          <w:u w:val="single"/>
        </w:rPr>
        <w:t>Appendix 1</w:t>
      </w:r>
      <w:r w:rsidRPr="00036EBE" w:rsidR="3F417961">
        <w:rPr>
          <w:rFonts w:ascii="Arial" w:hAnsi="Arial" w:eastAsia="Arial" w:cs="Arial"/>
        </w:rPr>
        <w:t xml:space="preserve"> for Sponsor oversight process flowchart</w:t>
      </w:r>
      <w:r w:rsidRPr="00036EBE">
        <w:rPr>
          <w:rFonts w:ascii="Arial" w:hAnsi="Arial" w:eastAsia="Arial" w:cs="Arial"/>
        </w:rPr>
        <w:t>.</w:t>
      </w:r>
    </w:p>
    <w:p w:rsidRPr="00036EBE" w:rsidR="07F759E4" w:rsidP="421C4454" w:rsidRDefault="07F759E4" w14:paraId="70351411" w14:textId="23368087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>For S</w:t>
      </w:r>
      <w:r w:rsidR="00A10119">
        <w:rPr>
          <w:rFonts w:ascii="Arial" w:hAnsi="Arial" w:eastAsia="Arial" w:cs="Arial"/>
        </w:rPr>
        <w:t>enio</w:t>
      </w:r>
      <w:r w:rsidR="00045A3D">
        <w:rPr>
          <w:rFonts w:ascii="Arial" w:hAnsi="Arial" w:eastAsia="Arial" w:cs="Arial"/>
        </w:rPr>
        <w:t xml:space="preserve">r </w:t>
      </w:r>
      <w:r w:rsidRPr="00036EBE">
        <w:rPr>
          <w:rFonts w:ascii="Arial" w:hAnsi="Arial" w:eastAsia="Arial" w:cs="Arial"/>
        </w:rPr>
        <w:t>R</w:t>
      </w:r>
      <w:r w:rsidR="00045A3D">
        <w:rPr>
          <w:rFonts w:ascii="Arial" w:hAnsi="Arial" w:eastAsia="Arial" w:cs="Arial"/>
        </w:rPr>
        <w:t>esearch Management &amp; Governance Officer (SRM&amp;GO)</w:t>
      </w:r>
      <w:r w:rsidR="00944E45">
        <w:rPr>
          <w:rFonts w:ascii="Arial" w:hAnsi="Arial" w:eastAsia="Arial" w:cs="Arial"/>
        </w:rPr>
        <w:t xml:space="preserve"> or delegate</w:t>
      </w:r>
      <w:r w:rsidRPr="00036EBE">
        <w:rPr>
          <w:rFonts w:ascii="Arial" w:hAnsi="Arial" w:eastAsia="Arial" w:cs="Arial"/>
        </w:rPr>
        <w:t>:</w:t>
      </w:r>
    </w:p>
    <w:p w:rsidRPr="00036EBE" w:rsidR="7DC0825E" w:rsidP="00A24CF4" w:rsidRDefault="7DC0825E" w14:paraId="2871B380" w14:textId="612447B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eastAsia="Calibri" w:cs="Arial"/>
          <w:color w:val="333333"/>
        </w:rPr>
      </w:pPr>
      <w:r w:rsidRPr="00036EBE">
        <w:rPr>
          <w:rFonts w:ascii="Arial" w:hAnsi="Arial" w:eastAsia="Calibri" w:cs="Arial"/>
          <w:color w:val="333333"/>
        </w:rPr>
        <w:t>If in section 1 all answers selected 'correct' and all answers in section 3 marked as 'no' then upload to EDGE and indemnity.</w:t>
      </w:r>
    </w:p>
    <w:p w:rsidRPr="00DC107C" w:rsidR="421C4454" w:rsidP="421C4454" w:rsidRDefault="7DC0825E" w14:paraId="2064DE0C" w14:textId="62C41E7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eastAsia="Calibri" w:cs="Arial"/>
          <w:color w:val="333333"/>
        </w:rPr>
      </w:pPr>
      <w:r w:rsidRPr="00DC107C">
        <w:rPr>
          <w:rFonts w:ascii="Arial" w:hAnsi="Arial" w:eastAsia="Calibri" w:cs="Arial"/>
          <w:color w:val="333333"/>
        </w:rPr>
        <w:t xml:space="preserve">If in section 1, any fields (apart from start date) marked as 'updated' and/ or in section 3, any fields marked 'yes' to </w:t>
      </w:r>
      <w:proofErr w:type="gramStart"/>
      <w:r w:rsidRPr="00DC107C">
        <w:rPr>
          <w:rFonts w:ascii="Arial" w:hAnsi="Arial" w:eastAsia="Calibri" w:cs="Arial"/>
          <w:color w:val="333333"/>
        </w:rPr>
        <w:t>be sent</w:t>
      </w:r>
      <w:proofErr w:type="gramEnd"/>
      <w:r w:rsidRPr="00DC107C">
        <w:rPr>
          <w:rFonts w:ascii="Arial" w:hAnsi="Arial" w:eastAsia="Calibri" w:cs="Arial"/>
          <w:color w:val="333333"/>
        </w:rPr>
        <w:t xml:space="preserve"> to the relevant </w:t>
      </w:r>
      <w:r w:rsidRPr="00DC107C" w:rsidR="00830925">
        <w:rPr>
          <w:rFonts w:ascii="Arial" w:hAnsi="Arial" w:eastAsia="Calibri" w:cs="Arial"/>
          <w:color w:val="333333"/>
        </w:rPr>
        <w:t>SRM&amp;GO</w:t>
      </w:r>
      <w:r w:rsidRPr="00DC107C">
        <w:rPr>
          <w:rFonts w:ascii="Arial" w:hAnsi="Arial" w:eastAsia="Calibri" w:cs="Arial"/>
          <w:color w:val="333333"/>
        </w:rPr>
        <w:t xml:space="preserve"> for review and approval.</w:t>
      </w:r>
    </w:p>
    <w:p w:rsidRPr="00036EBE" w:rsidR="012AA59F" w:rsidP="012AA59F" w:rsidRDefault="012AA59F" w14:paraId="63AECC6B" w14:textId="6E7C3DFC">
      <w:pPr>
        <w:rPr>
          <w:rFonts w:ascii="Arial" w:hAnsi="Arial" w:eastAsia="Arial" w:cs="Arial"/>
        </w:rPr>
      </w:pPr>
    </w:p>
    <w:p w:rsidRPr="00036EBE" w:rsidR="00DA59AC" w:rsidP="00DA59AC" w:rsidRDefault="00DA59AC" w14:paraId="608BBF05" w14:textId="77777777">
      <w:pPr>
        <w:rPr>
          <w:rFonts w:ascii="Arial" w:hAnsi="Arial" w:eastAsia="Arial" w:cs="Arial"/>
          <w:b/>
          <w:bCs/>
        </w:rPr>
      </w:pPr>
    </w:p>
    <w:p w:rsidRPr="00036EBE" w:rsidR="00DA59AC" w:rsidP="00A24CF4" w:rsidRDefault="00DA59AC" w14:paraId="6C2C06B2" w14:textId="796BD142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</w:rPr>
      </w:pPr>
      <w:r w:rsidRPr="00036EBE">
        <w:rPr>
          <w:rFonts w:ascii="Arial" w:hAnsi="Arial" w:eastAsia="Arial" w:cs="Arial"/>
          <w:b/>
          <w:bCs/>
        </w:rPr>
        <w:t>Confidentiality Advisory Group</w:t>
      </w:r>
      <w:r w:rsidRPr="00036EBE" w:rsidR="3CEF7ED7">
        <w:rPr>
          <w:rFonts w:ascii="Arial" w:hAnsi="Arial" w:eastAsia="Arial" w:cs="Arial"/>
          <w:b/>
          <w:bCs/>
        </w:rPr>
        <w:t xml:space="preserve"> (CAG)</w:t>
      </w:r>
      <w:r w:rsidRPr="00036EBE">
        <w:rPr>
          <w:rFonts w:ascii="Arial" w:hAnsi="Arial" w:eastAsia="Arial" w:cs="Arial"/>
          <w:b/>
          <w:bCs/>
        </w:rPr>
        <w:t xml:space="preserve"> Annual reports</w:t>
      </w:r>
    </w:p>
    <w:p w:rsidRPr="00036EBE" w:rsidR="421C4454" w:rsidP="421C4454" w:rsidRDefault="5C81757D" w14:paraId="70810211" w14:textId="16065505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Please refer to </w:t>
      </w:r>
      <w:r w:rsidR="006543DA">
        <w:rPr>
          <w:rFonts w:ascii="Arial" w:hAnsi="Arial" w:eastAsia="Arial" w:cs="Arial"/>
          <w:b/>
          <w:bCs/>
          <w:u w:val="single"/>
        </w:rPr>
        <w:t>A</w:t>
      </w:r>
      <w:r w:rsidRPr="00A24CF4">
        <w:rPr>
          <w:rFonts w:ascii="Arial" w:hAnsi="Arial" w:eastAsia="Arial" w:cs="Arial"/>
          <w:b/>
          <w:bCs/>
          <w:u w:val="single"/>
        </w:rPr>
        <w:t>ppendix 2</w:t>
      </w:r>
      <w:r w:rsidRPr="00036EBE">
        <w:rPr>
          <w:rFonts w:ascii="Arial" w:hAnsi="Arial" w:eastAsia="Arial" w:cs="Arial"/>
        </w:rPr>
        <w:t xml:space="preserve"> for the </w:t>
      </w:r>
      <w:r w:rsidRPr="00036EBE" w:rsidR="1434C9FF">
        <w:rPr>
          <w:rFonts w:ascii="Arial" w:hAnsi="Arial" w:eastAsia="Arial" w:cs="Arial"/>
        </w:rPr>
        <w:t>CAG PR Process flowchart.</w:t>
      </w:r>
    </w:p>
    <w:p w:rsidRPr="00036EBE" w:rsidR="00DA59AC" w:rsidP="00DA59AC" w:rsidRDefault="00DA59AC" w14:paraId="7009B95F" w14:textId="0291410C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>The study will be allocated to the</w:t>
      </w:r>
      <w:r w:rsidRPr="00036EBE" w:rsidR="00504E12">
        <w:rPr>
          <w:rFonts w:ascii="Arial" w:hAnsi="Arial" w:eastAsia="Arial" w:cs="Arial"/>
        </w:rPr>
        <w:t xml:space="preserve"> </w:t>
      </w:r>
      <w:r w:rsidRPr="00036EBE" w:rsidR="67CA1FB9">
        <w:rPr>
          <w:rFonts w:ascii="Arial" w:hAnsi="Arial" w:eastAsia="Arial" w:cs="Arial"/>
        </w:rPr>
        <w:t>S</w:t>
      </w:r>
      <w:r w:rsidRPr="00036EBE" w:rsidR="00504E12">
        <w:rPr>
          <w:rFonts w:ascii="Arial" w:hAnsi="Arial" w:eastAsia="Arial" w:cs="Arial"/>
        </w:rPr>
        <w:t>RM&amp;</w:t>
      </w:r>
      <w:r w:rsidRPr="00036EBE">
        <w:rPr>
          <w:rFonts w:ascii="Arial" w:hAnsi="Arial" w:eastAsia="Arial" w:cs="Arial"/>
        </w:rPr>
        <w:t xml:space="preserve">GO who reviewed the original section 251 application for this study. </w:t>
      </w:r>
      <w:r w:rsidRPr="00036EBE" w:rsidR="0B63BCA1">
        <w:rPr>
          <w:rFonts w:ascii="Arial" w:hAnsi="Arial" w:eastAsia="Arial" w:cs="Arial"/>
        </w:rPr>
        <w:t xml:space="preserve">If original SRM&amp;GO </w:t>
      </w:r>
      <w:r w:rsidRPr="00036EBE" w:rsidR="00B25796">
        <w:rPr>
          <w:rFonts w:ascii="Arial" w:hAnsi="Arial" w:eastAsia="Arial" w:cs="Arial"/>
        </w:rPr>
        <w:t>is no</w:t>
      </w:r>
      <w:r w:rsidRPr="00036EBE" w:rsidR="0B63BCA1">
        <w:rPr>
          <w:rFonts w:ascii="Arial" w:hAnsi="Arial" w:eastAsia="Arial" w:cs="Arial"/>
        </w:rPr>
        <w:t xml:space="preserve"> longer in </w:t>
      </w:r>
      <w:r w:rsidRPr="00036EBE" w:rsidR="00B25796">
        <w:rPr>
          <w:rFonts w:ascii="Arial" w:hAnsi="Arial" w:eastAsia="Arial" w:cs="Arial"/>
        </w:rPr>
        <w:t>the post</w:t>
      </w:r>
      <w:r w:rsidRPr="00036EBE" w:rsidR="0B63BCA1">
        <w:rPr>
          <w:rFonts w:ascii="Arial" w:hAnsi="Arial" w:eastAsia="Arial" w:cs="Arial"/>
        </w:rPr>
        <w:t xml:space="preserve">, these should </w:t>
      </w:r>
      <w:proofErr w:type="gramStart"/>
      <w:r w:rsidRPr="00036EBE" w:rsidR="0B63BCA1">
        <w:rPr>
          <w:rFonts w:ascii="Arial" w:hAnsi="Arial" w:eastAsia="Arial" w:cs="Arial"/>
        </w:rPr>
        <w:t>be sent</w:t>
      </w:r>
      <w:proofErr w:type="gramEnd"/>
      <w:r w:rsidRPr="00036EBE" w:rsidR="0B63BCA1">
        <w:rPr>
          <w:rFonts w:ascii="Arial" w:hAnsi="Arial" w:eastAsia="Arial" w:cs="Arial"/>
        </w:rPr>
        <w:t xml:space="preserve"> to the current SRM&amp;GO for that theme. </w:t>
      </w:r>
      <w:r w:rsidRPr="00036EBE">
        <w:rPr>
          <w:rFonts w:ascii="Arial" w:hAnsi="Arial" w:eastAsia="Arial" w:cs="Arial"/>
        </w:rPr>
        <w:t>Allocated person to perform review as above and additionally:</w:t>
      </w:r>
    </w:p>
    <w:p w:rsidRPr="00036EBE" w:rsidR="00DA59AC" w:rsidP="421C4454" w:rsidRDefault="00DA59AC" w14:paraId="7CE11971" w14:textId="7C3A36B5">
      <w:pPr>
        <w:pStyle w:val="ListParagraph"/>
        <w:numPr>
          <w:ilvl w:val="0"/>
          <w:numId w:val="5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Ensure any conditions set out in the initial approval letter have </w:t>
      </w:r>
      <w:proofErr w:type="gramStart"/>
      <w:r w:rsidRPr="00036EBE">
        <w:rPr>
          <w:rFonts w:ascii="Arial" w:hAnsi="Arial" w:eastAsia="Arial" w:cs="Arial"/>
        </w:rPr>
        <w:t>been met</w:t>
      </w:r>
      <w:proofErr w:type="gramEnd"/>
      <w:r w:rsidRPr="00036EBE">
        <w:rPr>
          <w:rFonts w:ascii="Arial" w:hAnsi="Arial" w:eastAsia="Arial" w:cs="Arial"/>
        </w:rPr>
        <w:t>.</w:t>
      </w:r>
    </w:p>
    <w:p w:rsidRPr="00036EBE" w:rsidR="00DA59AC" w:rsidP="00DA59AC" w:rsidRDefault="00DA59AC" w14:paraId="28D66621" w14:textId="77777777">
      <w:pPr>
        <w:rPr>
          <w:rFonts w:ascii="Arial" w:hAnsi="Arial" w:eastAsia="Arial" w:cs="Arial"/>
        </w:rPr>
      </w:pPr>
    </w:p>
    <w:p w:rsidRPr="00036EBE" w:rsidR="00DA59AC" w:rsidP="00A24CF4" w:rsidRDefault="00DA59AC" w14:paraId="4A50F5E5" w14:textId="17C595A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36EBE">
        <w:rPr>
          <w:rFonts w:ascii="Arial" w:hAnsi="Arial" w:eastAsia="Arial" w:cs="Arial"/>
          <w:b/>
          <w:bCs/>
        </w:rPr>
        <w:t>D</w:t>
      </w:r>
      <w:r w:rsidRPr="00036EBE" w:rsidR="00504E12">
        <w:rPr>
          <w:rFonts w:ascii="Arial" w:hAnsi="Arial" w:eastAsia="Arial" w:cs="Arial"/>
          <w:b/>
          <w:bCs/>
        </w:rPr>
        <w:t xml:space="preserve">evelopment </w:t>
      </w:r>
      <w:r w:rsidRPr="00036EBE">
        <w:rPr>
          <w:rFonts w:ascii="Arial" w:hAnsi="Arial" w:eastAsia="Arial" w:cs="Arial"/>
          <w:b/>
          <w:bCs/>
        </w:rPr>
        <w:t>S</w:t>
      </w:r>
      <w:r w:rsidRPr="00036EBE" w:rsidR="00504E12">
        <w:rPr>
          <w:rFonts w:ascii="Arial" w:hAnsi="Arial" w:eastAsia="Arial" w:cs="Arial"/>
          <w:b/>
          <w:bCs/>
        </w:rPr>
        <w:t xml:space="preserve">afety </w:t>
      </w:r>
      <w:r w:rsidRPr="00036EBE">
        <w:rPr>
          <w:rFonts w:ascii="Arial" w:hAnsi="Arial" w:eastAsia="Arial" w:cs="Arial"/>
          <w:b/>
          <w:bCs/>
        </w:rPr>
        <w:t>U</w:t>
      </w:r>
      <w:r w:rsidRPr="00036EBE" w:rsidR="00504E12">
        <w:rPr>
          <w:rFonts w:ascii="Arial" w:hAnsi="Arial" w:eastAsia="Arial" w:cs="Arial"/>
          <w:b/>
          <w:bCs/>
        </w:rPr>
        <w:t xml:space="preserve">pdate </w:t>
      </w:r>
      <w:r w:rsidRPr="00036EBE">
        <w:rPr>
          <w:rFonts w:ascii="Arial" w:hAnsi="Arial" w:eastAsia="Arial" w:cs="Arial"/>
          <w:b/>
          <w:bCs/>
        </w:rPr>
        <w:t>R</w:t>
      </w:r>
      <w:r w:rsidRPr="00036EBE" w:rsidR="00504E12">
        <w:rPr>
          <w:rFonts w:ascii="Arial" w:hAnsi="Arial" w:eastAsia="Arial" w:cs="Arial"/>
          <w:b/>
          <w:bCs/>
        </w:rPr>
        <w:t>eports (DSUR)</w:t>
      </w:r>
    </w:p>
    <w:p w:rsidRPr="00036EBE" w:rsidR="00DA59AC" w:rsidP="00DA59AC" w:rsidRDefault="00DA59AC" w14:paraId="1EF63A92" w14:textId="77777777">
      <w:pPr>
        <w:pStyle w:val="ListParagraph"/>
        <w:rPr>
          <w:rFonts w:ascii="Arial" w:hAnsi="Arial" w:cs="Arial"/>
          <w:b/>
          <w:bCs/>
        </w:rPr>
      </w:pPr>
    </w:p>
    <w:p w:rsidRPr="00036EBE" w:rsidR="00DA59AC" w:rsidP="00DA59AC" w:rsidRDefault="00504E12" w14:paraId="6731A77D" w14:textId="5E1072B3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>The a</w:t>
      </w:r>
      <w:r w:rsidRPr="00036EBE" w:rsidR="00DA59AC">
        <w:rPr>
          <w:rFonts w:ascii="Arial" w:hAnsi="Arial" w:eastAsia="Arial" w:cs="Arial"/>
        </w:rPr>
        <w:t xml:space="preserve">llocated person will review submitted </w:t>
      </w:r>
      <w:r w:rsidRPr="00036EBE">
        <w:rPr>
          <w:rFonts w:ascii="Arial" w:hAnsi="Arial" w:eastAsia="Arial" w:cs="Arial"/>
        </w:rPr>
        <w:t>documents</w:t>
      </w:r>
      <w:r w:rsidRPr="00036EBE" w:rsidR="00DA59AC">
        <w:rPr>
          <w:rFonts w:ascii="Arial" w:hAnsi="Arial" w:eastAsia="Arial" w:cs="Arial"/>
        </w:rPr>
        <w:t xml:space="preserve"> to include (but </w:t>
      </w:r>
      <w:proofErr w:type="gramStart"/>
      <w:r w:rsidRPr="00036EBE" w:rsidR="00DA59AC">
        <w:rPr>
          <w:rFonts w:ascii="Arial" w:hAnsi="Arial" w:eastAsia="Arial" w:cs="Arial"/>
        </w:rPr>
        <w:t>is not limited</w:t>
      </w:r>
      <w:proofErr w:type="gramEnd"/>
      <w:r w:rsidRPr="00036EBE" w:rsidR="00DA59AC">
        <w:rPr>
          <w:rFonts w:ascii="Arial" w:hAnsi="Arial" w:eastAsia="Arial" w:cs="Arial"/>
        </w:rPr>
        <w:t xml:space="preserve"> to):</w:t>
      </w:r>
    </w:p>
    <w:p w:rsidRPr="00036EBE" w:rsidR="00DA59AC" w:rsidP="00DA59AC" w:rsidRDefault="00DA59AC" w14:paraId="76F345F1" w14:textId="2E810B24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Ensure </w:t>
      </w:r>
      <w:r w:rsidRPr="00036EBE" w:rsidR="00504E12">
        <w:rPr>
          <w:rFonts w:ascii="Arial" w:hAnsi="Arial" w:eastAsia="Arial" w:cs="Arial"/>
        </w:rPr>
        <w:t xml:space="preserve">the </w:t>
      </w:r>
      <w:r w:rsidRPr="00036EBE">
        <w:rPr>
          <w:rFonts w:ascii="Arial" w:hAnsi="Arial" w:eastAsia="Arial" w:cs="Arial"/>
        </w:rPr>
        <w:t xml:space="preserve">DSUR and </w:t>
      </w:r>
      <w:r w:rsidRPr="00036EBE" w:rsidR="00504E12">
        <w:rPr>
          <w:rFonts w:ascii="Arial" w:hAnsi="Arial" w:eastAsia="Arial" w:cs="Arial"/>
        </w:rPr>
        <w:t>c</w:t>
      </w:r>
      <w:r w:rsidRPr="00036EBE">
        <w:rPr>
          <w:rFonts w:ascii="Arial" w:hAnsi="Arial" w:eastAsia="Arial" w:cs="Arial"/>
        </w:rPr>
        <w:t>over letter present and using</w:t>
      </w:r>
      <w:r w:rsidRPr="00036EBE" w:rsidR="00504E12">
        <w:rPr>
          <w:rFonts w:ascii="Arial" w:hAnsi="Arial" w:eastAsia="Arial" w:cs="Arial"/>
        </w:rPr>
        <w:t xml:space="preserve"> </w:t>
      </w:r>
      <w:hyperlink r:id="rId10">
        <w:r w:rsidRPr="29E38008" w:rsidR="00504E12">
          <w:rPr>
            <w:rStyle w:val="Hyperlink"/>
            <w:rFonts w:ascii="Arial" w:hAnsi="Arial" w:eastAsia="Arial" w:cs="Arial"/>
          </w:rPr>
          <w:t xml:space="preserve">SOP 19 AD </w:t>
        </w:r>
        <w:r w:rsidR="00C70337">
          <w:rPr>
            <w:rStyle w:val="Hyperlink"/>
            <w:rFonts w:ascii="Arial" w:hAnsi="Arial" w:eastAsia="Arial" w:cs="Arial"/>
          </w:rPr>
          <w:t>4</w:t>
        </w:r>
        <w:r w:rsidRPr="29E38008" w:rsidR="00504E12">
          <w:rPr>
            <w:rStyle w:val="Hyperlink"/>
            <w:rFonts w:ascii="Arial" w:hAnsi="Arial" w:eastAsia="Arial" w:cs="Arial"/>
          </w:rPr>
          <w:t xml:space="preserve"> and AD</w:t>
        </w:r>
        <w:r w:rsidR="00C70337">
          <w:rPr>
            <w:rStyle w:val="Hyperlink"/>
            <w:rFonts w:ascii="Arial" w:hAnsi="Arial" w:eastAsia="Arial" w:cs="Arial"/>
          </w:rPr>
          <w:t xml:space="preserve"> 5</w:t>
        </w:r>
        <w:r w:rsidRPr="29E38008" w:rsidR="006543DA">
          <w:rPr>
            <w:rStyle w:val="Hyperlink"/>
            <w:rFonts w:ascii="Arial" w:hAnsi="Arial" w:eastAsia="Arial" w:cs="Arial"/>
          </w:rPr>
          <w:t xml:space="preserve"> </w:t>
        </w:r>
      </w:hyperlink>
      <w:r w:rsidRPr="29E38008" w:rsidR="00504E12">
        <w:rPr>
          <w:rFonts w:ascii="Arial" w:hAnsi="Arial" w:eastAsia="Arial" w:cs="Arial"/>
        </w:rPr>
        <w:t>,</w:t>
      </w:r>
      <w:r w:rsidRPr="00036EBE" w:rsidR="00504E12">
        <w:rPr>
          <w:rFonts w:ascii="Arial" w:hAnsi="Arial" w:eastAsia="Arial" w:cs="Arial"/>
        </w:rPr>
        <w:t xml:space="preserve"> </w:t>
      </w:r>
      <w:r w:rsidRPr="00036EBE">
        <w:rPr>
          <w:rFonts w:ascii="Arial" w:hAnsi="Arial" w:eastAsia="Arial" w:cs="Arial"/>
        </w:rPr>
        <w:t>and that no template text remains</w:t>
      </w:r>
    </w:p>
    <w:p w:rsidRPr="00036EBE" w:rsidR="00DA59AC" w:rsidP="00DA59AC" w:rsidRDefault="00DA59AC" w14:paraId="6DCF1F17" w14:textId="698D0342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Read </w:t>
      </w:r>
      <w:r w:rsidRPr="00036EBE" w:rsidR="00B25796">
        <w:rPr>
          <w:rFonts w:ascii="Arial" w:hAnsi="Arial" w:eastAsia="Arial" w:cs="Arial"/>
        </w:rPr>
        <w:t>the whole</w:t>
      </w:r>
      <w:r w:rsidRPr="00036EBE">
        <w:rPr>
          <w:rFonts w:ascii="Arial" w:hAnsi="Arial" w:eastAsia="Arial" w:cs="Arial"/>
        </w:rPr>
        <w:t xml:space="preserve"> report, actions specific sections as below.</w:t>
      </w:r>
    </w:p>
    <w:p w:rsidRPr="00036EBE" w:rsidR="00DA59AC" w:rsidP="00DA59AC" w:rsidRDefault="00DA59AC" w14:paraId="3DE8AEF7" w14:textId="59DD407A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>Check section 3 against EDGE or</w:t>
      </w:r>
      <w:r w:rsidRPr="00036EBE" w:rsidR="35A1CCF3">
        <w:rPr>
          <w:rFonts w:ascii="Arial" w:hAnsi="Arial" w:eastAsia="Arial" w:cs="Arial"/>
        </w:rPr>
        <w:t>/</w:t>
      </w:r>
      <w:r w:rsidRPr="00036EBE">
        <w:rPr>
          <w:rFonts w:ascii="Arial" w:hAnsi="Arial" w:eastAsia="Arial" w:cs="Arial"/>
        </w:rPr>
        <w:t xml:space="preserve"> and REDA (NB safety actions reasons only, not all amendments should </w:t>
      </w:r>
      <w:proofErr w:type="gramStart"/>
      <w:r w:rsidRPr="00036EBE">
        <w:rPr>
          <w:rFonts w:ascii="Arial" w:hAnsi="Arial" w:eastAsia="Arial" w:cs="Arial"/>
        </w:rPr>
        <w:t>be listed</w:t>
      </w:r>
      <w:proofErr w:type="gramEnd"/>
      <w:r w:rsidRPr="00036EBE">
        <w:rPr>
          <w:rFonts w:ascii="Arial" w:hAnsi="Arial" w:eastAsia="Arial" w:cs="Arial"/>
        </w:rPr>
        <w:t>)</w:t>
      </w:r>
    </w:p>
    <w:p w:rsidRPr="00036EBE" w:rsidR="00DA59AC" w:rsidP="00DA59AC" w:rsidRDefault="00DA59AC" w14:paraId="228D0C14" w14:textId="706C9E1A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Check </w:t>
      </w:r>
      <w:r w:rsidRPr="00036EBE" w:rsidR="00504E12">
        <w:rPr>
          <w:rFonts w:ascii="Arial" w:hAnsi="Arial" w:eastAsia="Arial" w:cs="Arial"/>
        </w:rPr>
        <w:t xml:space="preserve">the </w:t>
      </w:r>
      <w:r w:rsidRPr="00036EBE">
        <w:rPr>
          <w:rFonts w:ascii="Arial" w:hAnsi="Arial" w:eastAsia="Arial" w:cs="Arial"/>
        </w:rPr>
        <w:t>R</w:t>
      </w:r>
      <w:r w:rsidRPr="00036EBE" w:rsidR="00504E12">
        <w:rPr>
          <w:rFonts w:ascii="Arial" w:hAnsi="Arial" w:eastAsia="Arial" w:cs="Arial"/>
        </w:rPr>
        <w:t xml:space="preserve">eference </w:t>
      </w:r>
      <w:r w:rsidRPr="00036EBE" w:rsidR="00180057">
        <w:rPr>
          <w:rFonts w:ascii="Arial" w:hAnsi="Arial" w:eastAsia="Arial" w:cs="Arial"/>
        </w:rPr>
        <w:t>Safety</w:t>
      </w:r>
      <w:r w:rsidRPr="00036EBE" w:rsidR="00504E12">
        <w:rPr>
          <w:rFonts w:ascii="Arial" w:hAnsi="Arial" w:eastAsia="Arial" w:cs="Arial"/>
        </w:rPr>
        <w:t xml:space="preserve"> </w:t>
      </w:r>
      <w:r w:rsidRPr="00036EBE">
        <w:rPr>
          <w:rFonts w:ascii="Arial" w:hAnsi="Arial" w:eastAsia="Arial" w:cs="Arial"/>
        </w:rPr>
        <w:t>I</w:t>
      </w:r>
      <w:r w:rsidRPr="00036EBE" w:rsidR="00504E12">
        <w:rPr>
          <w:rFonts w:ascii="Arial" w:hAnsi="Arial" w:eastAsia="Arial" w:cs="Arial"/>
        </w:rPr>
        <w:t>nformation</w:t>
      </w:r>
      <w:r w:rsidRPr="00036EBE">
        <w:rPr>
          <w:rFonts w:ascii="Arial" w:hAnsi="Arial" w:eastAsia="Arial" w:cs="Arial"/>
        </w:rPr>
        <w:t xml:space="preserve"> listed matches </w:t>
      </w:r>
      <w:r w:rsidRPr="00036EBE" w:rsidR="00A64133">
        <w:rPr>
          <w:rFonts w:ascii="Arial" w:hAnsi="Arial" w:eastAsia="Arial" w:cs="Arial"/>
        </w:rPr>
        <w:t>EDGE.</w:t>
      </w:r>
    </w:p>
    <w:p w:rsidRPr="00036EBE" w:rsidR="00DA59AC" w:rsidP="00DA59AC" w:rsidRDefault="00DA59AC" w14:paraId="181526A5" w14:textId="42E887AC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Check recruitment numbers are as </w:t>
      </w:r>
      <w:r w:rsidRPr="00036EBE" w:rsidR="00A64133">
        <w:rPr>
          <w:rFonts w:ascii="Arial" w:hAnsi="Arial" w:eastAsia="Arial" w:cs="Arial"/>
        </w:rPr>
        <w:t>expected.</w:t>
      </w:r>
    </w:p>
    <w:p w:rsidRPr="00036EBE" w:rsidR="00DA59AC" w:rsidP="00DA59AC" w:rsidRDefault="00DA59AC" w14:paraId="7E785770" w14:textId="47D3DCB2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Review EDGE for other </w:t>
      </w:r>
      <w:r w:rsidRPr="00036EBE" w:rsidR="00180057">
        <w:rPr>
          <w:rFonts w:ascii="Arial" w:hAnsi="Arial" w:eastAsia="Arial" w:cs="Arial"/>
        </w:rPr>
        <w:t>studies</w:t>
      </w:r>
      <w:r w:rsidRPr="00036EBE">
        <w:rPr>
          <w:rFonts w:ascii="Arial" w:hAnsi="Arial" w:eastAsia="Arial" w:cs="Arial"/>
        </w:rPr>
        <w:t xml:space="preserve"> with same SOP sponsored by </w:t>
      </w:r>
      <w:r w:rsidRPr="00036EBE" w:rsidR="00180057">
        <w:rPr>
          <w:rFonts w:ascii="Arial" w:hAnsi="Arial" w:eastAsia="Arial" w:cs="Arial"/>
        </w:rPr>
        <w:t xml:space="preserve">the </w:t>
      </w:r>
      <w:r w:rsidRPr="00036EBE">
        <w:rPr>
          <w:rFonts w:ascii="Arial" w:hAnsi="Arial" w:eastAsia="Arial" w:cs="Arial"/>
        </w:rPr>
        <w:t>same organization (NB Barts Health and Queen Mary are not the same organization)</w:t>
      </w:r>
    </w:p>
    <w:p w:rsidRPr="00036EBE" w:rsidR="00DA59AC" w:rsidP="00DA59AC" w:rsidRDefault="00DA59AC" w14:paraId="69BF592C" w14:textId="6EBF091E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Section 7b-d – it is not necessary to perform a reconciliation between </w:t>
      </w:r>
      <w:r w:rsidRPr="00036EBE" w:rsidR="00180057">
        <w:rPr>
          <w:rFonts w:ascii="Arial" w:hAnsi="Arial" w:eastAsia="Arial" w:cs="Arial"/>
        </w:rPr>
        <w:t xml:space="preserve">the </w:t>
      </w:r>
      <w:r w:rsidRPr="00036EBE">
        <w:rPr>
          <w:rFonts w:ascii="Arial" w:hAnsi="Arial" w:eastAsia="Arial" w:cs="Arial"/>
        </w:rPr>
        <w:t>JRMO P</w:t>
      </w:r>
      <w:r w:rsidRPr="00036EBE" w:rsidR="00180057">
        <w:rPr>
          <w:rFonts w:ascii="Arial" w:hAnsi="Arial" w:eastAsia="Arial" w:cs="Arial"/>
        </w:rPr>
        <w:t>harmacovigilance</w:t>
      </w:r>
      <w:r w:rsidRPr="00036EBE">
        <w:rPr>
          <w:rFonts w:ascii="Arial" w:hAnsi="Arial" w:eastAsia="Arial" w:cs="Arial"/>
        </w:rPr>
        <w:t xml:space="preserve"> system and report as </w:t>
      </w:r>
      <w:proofErr w:type="gramStart"/>
      <w:r w:rsidRPr="00036EBE">
        <w:rPr>
          <w:rFonts w:ascii="Arial" w:hAnsi="Arial" w:eastAsia="Arial" w:cs="Arial"/>
        </w:rPr>
        <w:t>this is performed regularly by monitors</w:t>
      </w:r>
      <w:proofErr w:type="gramEnd"/>
      <w:r w:rsidRPr="00036EBE">
        <w:rPr>
          <w:rFonts w:ascii="Arial" w:hAnsi="Arial" w:eastAsia="Arial" w:cs="Arial"/>
        </w:rPr>
        <w:t xml:space="preserve">. </w:t>
      </w:r>
      <w:r w:rsidRPr="00036EBE" w:rsidR="00A64133">
        <w:rPr>
          <w:rFonts w:ascii="Arial" w:hAnsi="Arial" w:eastAsia="Arial" w:cs="Arial"/>
        </w:rPr>
        <w:t>However,</w:t>
      </w:r>
      <w:r w:rsidRPr="00036EBE">
        <w:rPr>
          <w:rFonts w:ascii="Arial" w:hAnsi="Arial" w:eastAsia="Arial" w:cs="Arial"/>
        </w:rPr>
        <w:t xml:space="preserve"> Check EDGE to ensure reconciliation has </w:t>
      </w:r>
      <w:proofErr w:type="gramStart"/>
      <w:r w:rsidRPr="00036EBE">
        <w:rPr>
          <w:rFonts w:ascii="Arial" w:hAnsi="Arial" w:eastAsia="Arial" w:cs="Arial"/>
        </w:rPr>
        <w:t>been performed</w:t>
      </w:r>
      <w:proofErr w:type="gramEnd"/>
      <w:r w:rsidRPr="00036EBE">
        <w:rPr>
          <w:rFonts w:ascii="Arial" w:hAnsi="Arial" w:eastAsia="Arial" w:cs="Arial"/>
        </w:rPr>
        <w:t>.</w:t>
      </w:r>
    </w:p>
    <w:p w:rsidRPr="00036EBE" w:rsidR="00DA59AC" w:rsidP="00DA59AC" w:rsidRDefault="00DA59AC" w14:paraId="6CCCE5FE" w14:textId="5EA846F8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lastRenderedPageBreak/>
        <w:t xml:space="preserve">Section 8b- review issues flagged to ensure </w:t>
      </w:r>
      <w:r w:rsidRPr="00036EBE" w:rsidR="00180057">
        <w:rPr>
          <w:rFonts w:ascii="Arial" w:hAnsi="Arial" w:eastAsia="Arial" w:cs="Arial"/>
        </w:rPr>
        <w:t xml:space="preserve">the </w:t>
      </w:r>
      <w:r w:rsidRPr="00036EBE">
        <w:rPr>
          <w:rFonts w:ascii="Arial" w:hAnsi="Arial" w:eastAsia="Arial" w:cs="Arial"/>
        </w:rPr>
        <w:t xml:space="preserve">GCP team aware, and these have </w:t>
      </w:r>
      <w:proofErr w:type="gramStart"/>
      <w:r w:rsidRPr="00036EBE">
        <w:rPr>
          <w:rFonts w:ascii="Arial" w:hAnsi="Arial" w:eastAsia="Arial" w:cs="Arial"/>
        </w:rPr>
        <w:t>been logged</w:t>
      </w:r>
      <w:proofErr w:type="gramEnd"/>
      <w:r w:rsidRPr="00036EBE">
        <w:rPr>
          <w:rFonts w:ascii="Arial" w:hAnsi="Arial" w:eastAsia="Arial" w:cs="Arial"/>
        </w:rPr>
        <w:t xml:space="preserve"> as appropriate.</w:t>
      </w:r>
    </w:p>
    <w:p w:rsidRPr="00036EBE" w:rsidR="00DA59AC" w:rsidP="00DA59AC" w:rsidRDefault="00DA59AC" w14:paraId="0BA02887" w14:textId="0E354E54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Section 18, 19 &amp; 20 review with care and assess if risk category or assessment need to </w:t>
      </w:r>
      <w:proofErr w:type="gramStart"/>
      <w:r w:rsidRPr="00036EBE">
        <w:rPr>
          <w:rFonts w:ascii="Arial" w:hAnsi="Arial" w:eastAsia="Arial" w:cs="Arial"/>
        </w:rPr>
        <w:t xml:space="preserve">be </w:t>
      </w:r>
      <w:r w:rsidRPr="00036EBE" w:rsidR="00A64133">
        <w:rPr>
          <w:rFonts w:ascii="Arial" w:hAnsi="Arial" w:eastAsia="Arial" w:cs="Arial"/>
        </w:rPr>
        <w:t>updated</w:t>
      </w:r>
      <w:proofErr w:type="gramEnd"/>
      <w:r w:rsidRPr="00036EBE">
        <w:rPr>
          <w:rFonts w:ascii="Arial" w:hAnsi="Arial" w:eastAsia="Arial" w:cs="Arial"/>
        </w:rPr>
        <w:t xml:space="preserve">. Escalate as needed. </w:t>
      </w:r>
    </w:p>
    <w:p w:rsidRPr="00036EBE" w:rsidR="00DA59AC" w:rsidP="00DA59AC" w:rsidRDefault="00DA59AC" w14:paraId="1A3F8236" w14:textId="77777777">
      <w:pPr>
        <w:pStyle w:val="ListParagraph"/>
        <w:numPr>
          <w:ilvl w:val="1"/>
          <w:numId w:val="4"/>
        </w:num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>Complete EDGE workflow</w:t>
      </w:r>
    </w:p>
    <w:p w:rsidRPr="00036EBE" w:rsidR="00DA59AC" w:rsidP="00DA59AC" w:rsidRDefault="00DA59AC" w14:paraId="117309D1" w14:textId="77777777">
      <w:pPr>
        <w:rPr>
          <w:rFonts w:ascii="Arial" w:hAnsi="Arial" w:eastAsia="Arial" w:cs="Arial"/>
        </w:rPr>
      </w:pPr>
      <w:r w:rsidRPr="00036EBE">
        <w:rPr>
          <w:rFonts w:ascii="Arial" w:hAnsi="Arial" w:eastAsia="Arial" w:cs="Arial"/>
        </w:rPr>
        <w:t xml:space="preserve"> </w:t>
      </w:r>
    </w:p>
    <w:p w:rsidRPr="00D2077A" w:rsidR="00DA59AC" w:rsidP="00D2077A" w:rsidRDefault="00D2077A" w14:paraId="054C533F" w14:textId="0281FDDE">
      <w:pPr>
        <w:pStyle w:val="ListParagrap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 </w:t>
      </w:r>
      <w:r w:rsidRPr="00D2077A">
        <w:rPr>
          <w:rFonts w:ascii="Arial" w:hAnsi="Arial" w:eastAsia="Arial" w:cs="Arial"/>
          <w:b/>
          <w:bCs/>
        </w:rPr>
        <w:t>Filing</w:t>
      </w:r>
    </w:p>
    <w:p w:rsidR="00D2077A" w:rsidP="00D2077A" w:rsidRDefault="00D2077A" w14:paraId="08DF8871" w14:textId="77777777">
      <w:pPr>
        <w:pStyle w:val="ListParagraph"/>
        <w:rPr>
          <w:rFonts w:ascii="Arial" w:hAnsi="Arial" w:eastAsia="Arial" w:cs="Arial"/>
        </w:rPr>
      </w:pPr>
    </w:p>
    <w:p w:rsidRPr="00036EBE" w:rsidR="00D2077A" w:rsidP="00D2077A" w:rsidRDefault="00D2077A" w14:paraId="66726643" w14:textId="77777777">
      <w:pPr>
        <w:pStyle w:val="ListParagraph"/>
        <w:numPr>
          <w:ilvl w:val="0"/>
          <w:numId w:val="8"/>
        </w:numPr>
        <w:rPr>
          <w:rFonts w:ascii="Arial" w:hAnsi="Arial" w:cs="Arial" w:eastAsiaTheme="minorEastAsia"/>
          <w:color w:val="000000" w:themeColor="text1"/>
        </w:rPr>
      </w:pPr>
      <w:r w:rsidRPr="00036EBE">
        <w:rPr>
          <w:rFonts w:ascii="Arial" w:hAnsi="Arial" w:eastAsia="Arial" w:cs="Arial"/>
          <w:color w:val="000000" w:themeColor="text1"/>
          <w:lang w:val="en-GB"/>
        </w:rPr>
        <w:t>Ensure a signed copy of the P</w:t>
      </w:r>
      <w:r>
        <w:rPr>
          <w:rFonts w:ascii="Arial" w:hAnsi="Arial" w:eastAsia="Arial" w:cs="Arial"/>
          <w:color w:val="000000" w:themeColor="text1"/>
          <w:lang w:val="en-GB"/>
        </w:rPr>
        <w:t xml:space="preserve">rogress </w:t>
      </w:r>
      <w:r w:rsidRPr="00036EBE">
        <w:rPr>
          <w:rFonts w:ascii="Arial" w:hAnsi="Arial" w:eastAsia="Arial" w:cs="Arial"/>
          <w:color w:val="000000" w:themeColor="text1"/>
          <w:lang w:val="en-GB"/>
        </w:rPr>
        <w:t>R</w:t>
      </w:r>
      <w:r>
        <w:rPr>
          <w:rFonts w:ascii="Arial" w:hAnsi="Arial" w:eastAsia="Arial" w:cs="Arial"/>
          <w:color w:val="000000" w:themeColor="text1"/>
          <w:lang w:val="en-GB"/>
        </w:rPr>
        <w:t>eports (PR)</w:t>
      </w:r>
      <w:r w:rsidRPr="00036EBE">
        <w:rPr>
          <w:rFonts w:ascii="Arial" w:hAnsi="Arial" w:eastAsia="Arial" w:cs="Arial"/>
          <w:color w:val="000000" w:themeColor="text1"/>
          <w:lang w:val="en-GB"/>
        </w:rPr>
        <w:t xml:space="preserve"> is saved in EDGE and Indemnity Folder     </w:t>
      </w:r>
    </w:p>
    <w:p w:rsidRPr="00D2077A" w:rsidR="00D2077A" w:rsidP="00D2077A" w:rsidRDefault="00D2077A" w14:paraId="343138EC" w14:textId="0655612F">
      <w:pPr>
        <w:rPr>
          <w:rFonts w:ascii="Arial" w:hAnsi="Arial" w:eastAsia="Arial" w:cs="Arial"/>
        </w:rPr>
      </w:pPr>
    </w:p>
    <w:p w:rsidRPr="00036EBE" w:rsidR="00DA59AC" w:rsidP="00DA59AC" w:rsidRDefault="00DA59AC" w14:paraId="5C2253D4" w14:textId="77777777">
      <w:pPr>
        <w:rPr>
          <w:rFonts w:ascii="Arial" w:hAnsi="Arial" w:eastAsia="Arial" w:cs="Arial"/>
        </w:rPr>
      </w:pPr>
    </w:p>
    <w:p w:rsidRPr="00036EBE" w:rsidR="00DA59AC" w:rsidP="00DA59AC" w:rsidRDefault="00DA59AC" w14:paraId="2BF6D1D8" w14:textId="77777777">
      <w:pPr>
        <w:rPr>
          <w:rFonts w:ascii="Arial" w:hAnsi="Arial" w:eastAsia="Arial" w:cs="Arial"/>
        </w:rPr>
      </w:pPr>
    </w:p>
    <w:p w:rsidRPr="00036EBE" w:rsidR="00DA59AC" w:rsidP="00DA59AC" w:rsidRDefault="00DA59AC" w14:paraId="36DD1F8A" w14:textId="77777777">
      <w:pPr>
        <w:rPr>
          <w:rFonts w:ascii="Arial" w:hAnsi="Arial" w:eastAsia="Arial" w:cs="Arial"/>
        </w:rPr>
      </w:pPr>
    </w:p>
    <w:p w:rsidRPr="00036EBE" w:rsidR="00DA59AC" w:rsidP="00DA59AC" w:rsidRDefault="00DA59AC" w14:paraId="5C0FC354" w14:textId="77777777">
      <w:pPr>
        <w:rPr>
          <w:rFonts w:ascii="Arial" w:hAnsi="Arial" w:eastAsia="Arial" w:cs="Arial"/>
        </w:rPr>
      </w:pPr>
    </w:p>
    <w:p w:rsidR="00DA59AC" w:rsidP="00DA59AC" w:rsidRDefault="00DA59AC" w14:paraId="63C55151" w14:textId="77777777">
      <w:pPr>
        <w:rPr>
          <w:rFonts w:ascii="Arial" w:hAnsi="Arial" w:eastAsia="Arial" w:cs="Arial"/>
        </w:rPr>
      </w:pPr>
    </w:p>
    <w:p w:rsidR="002B2271" w:rsidP="00DA59AC" w:rsidRDefault="002B2271" w14:paraId="131B544C" w14:textId="77777777">
      <w:pPr>
        <w:rPr>
          <w:rFonts w:ascii="Arial" w:hAnsi="Arial" w:eastAsia="Arial" w:cs="Arial"/>
        </w:rPr>
      </w:pPr>
    </w:p>
    <w:p w:rsidR="002B2271" w:rsidP="00DA59AC" w:rsidRDefault="002B2271" w14:paraId="61978779" w14:textId="77777777">
      <w:pPr>
        <w:rPr>
          <w:rFonts w:ascii="Arial" w:hAnsi="Arial" w:eastAsia="Arial" w:cs="Arial"/>
        </w:rPr>
      </w:pPr>
    </w:p>
    <w:p w:rsidR="002B2271" w:rsidP="00DA59AC" w:rsidRDefault="002B2271" w14:paraId="28EAB913" w14:textId="77777777">
      <w:pPr>
        <w:rPr>
          <w:rFonts w:ascii="Arial" w:hAnsi="Arial" w:eastAsia="Arial" w:cs="Arial"/>
        </w:rPr>
      </w:pPr>
    </w:p>
    <w:p w:rsidR="002B2271" w:rsidP="00DA59AC" w:rsidRDefault="002B2271" w14:paraId="309A6372" w14:textId="77777777">
      <w:pPr>
        <w:rPr>
          <w:rFonts w:ascii="Arial" w:hAnsi="Arial" w:eastAsia="Arial" w:cs="Arial"/>
        </w:rPr>
      </w:pPr>
    </w:p>
    <w:p w:rsidR="002B2271" w:rsidP="00DA59AC" w:rsidRDefault="002B2271" w14:paraId="3BD069F8" w14:textId="77777777">
      <w:pPr>
        <w:rPr>
          <w:rFonts w:ascii="Arial" w:hAnsi="Arial" w:eastAsia="Arial" w:cs="Arial"/>
        </w:rPr>
      </w:pPr>
    </w:p>
    <w:p w:rsidR="002B2271" w:rsidP="00DA59AC" w:rsidRDefault="002B2271" w14:paraId="65647037" w14:textId="77777777">
      <w:pPr>
        <w:rPr>
          <w:rFonts w:ascii="Arial" w:hAnsi="Arial" w:eastAsia="Arial" w:cs="Arial"/>
        </w:rPr>
      </w:pPr>
    </w:p>
    <w:p w:rsidR="002B2271" w:rsidP="00DA59AC" w:rsidRDefault="002B2271" w14:paraId="20F1E4FC" w14:textId="77777777">
      <w:pPr>
        <w:rPr>
          <w:rFonts w:ascii="Arial" w:hAnsi="Arial" w:eastAsia="Arial" w:cs="Arial"/>
        </w:rPr>
      </w:pPr>
    </w:p>
    <w:p w:rsidR="002B2271" w:rsidP="00DA59AC" w:rsidRDefault="002B2271" w14:paraId="49734888" w14:textId="77777777">
      <w:pPr>
        <w:rPr>
          <w:rFonts w:ascii="Arial" w:hAnsi="Arial" w:eastAsia="Arial" w:cs="Arial"/>
        </w:rPr>
      </w:pPr>
    </w:p>
    <w:p w:rsidR="002B2271" w:rsidP="00DA59AC" w:rsidRDefault="002B2271" w14:paraId="14A5F0BE" w14:textId="77777777">
      <w:pPr>
        <w:rPr>
          <w:rFonts w:ascii="Arial" w:hAnsi="Arial" w:eastAsia="Arial" w:cs="Arial"/>
        </w:rPr>
      </w:pPr>
    </w:p>
    <w:p w:rsidR="002B2271" w:rsidP="00DA59AC" w:rsidRDefault="002B2271" w14:paraId="5EB46AE5" w14:textId="77777777">
      <w:pPr>
        <w:rPr>
          <w:rFonts w:ascii="Arial" w:hAnsi="Arial" w:eastAsia="Arial" w:cs="Arial"/>
        </w:rPr>
      </w:pPr>
    </w:p>
    <w:p w:rsidR="002B2271" w:rsidP="00DA59AC" w:rsidRDefault="002B2271" w14:paraId="5F3E7BE9" w14:textId="77777777">
      <w:pPr>
        <w:rPr>
          <w:rFonts w:ascii="Arial" w:hAnsi="Arial" w:eastAsia="Arial" w:cs="Arial"/>
        </w:rPr>
      </w:pPr>
    </w:p>
    <w:p w:rsidR="002B2271" w:rsidP="00DA59AC" w:rsidRDefault="002B2271" w14:paraId="71146FA1" w14:textId="77777777">
      <w:pPr>
        <w:rPr>
          <w:rFonts w:ascii="Arial" w:hAnsi="Arial" w:eastAsia="Arial" w:cs="Arial"/>
        </w:rPr>
      </w:pPr>
    </w:p>
    <w:p w:rsidR="00DA06EF" w:rsidP="00DA59AC" w:rsidRDefault="00DA06EF" w14:paraId="67B28575" w14:textId="77777777">
      <w:pPr>
        <w:rPr>
          <w:rFonts w:ascii="Arial" w:hAnsi="Arial" w:eastAsia="Arial" w:cs="Arial"/>
        </w:rPr>
      </w:pPr>
    </w:p>
    <w:p w:rsidR="00DA06EF" w:rsidP="00DA59AC" w:rsidRDefault="00DA06EF" w14:paraId="6FBC6712" w14:textId="77777777">
      <w:pPr>
        <w:rPr>
          <w:rFonts w:ascii="Arial" w:hAnsi="Arial" w:eastAsia="Arial" w:cs="Arial"/>
        </w:rPr>
      </w:pPr>
    </w:p>
    <w:p w:rsidR="00DA06EF" w:rsidP="00DA59AC" w:rsidRDefault="00DA06EF" w14:paraId="6D86531E" w14:textId="77777777">
      <w:pPr>
        <w:rPr>
          <w:rFonts w:ascii="Arial" w:hAnsi="Arial" w:eastAsia="Arial" w:cs="Arial"/>
        </w:rPr>
      </w:pPr>
    </w:p>
    <w:p w:rsidRPr="00036EBE" w:rsidR="00DA06EF" w:rsidP="00DA59AC" w:rsidRDefault="00DA06EF" w14:paraId="208B1F31" w14:textId="77777777">
      <w:pPr>
        <w:rPr>
          <w:rFonts w:ascii="Arial" w:hAnsi="Arial" w:eastAsia="Arial" w:cs="Arial"/>
        </w:rPr>
      </w:pPr>
    </w:p>
    <w:p w:rsidRPr="00036EBE" w:rsidR="002C5DDE" w:rsidRDefault="002C5DDE" w14:paraId="212A410F" w14:textId="77777777">
      <w:pPr>
        <w:rPr>
          <w:rFonts w:ascii="Arial" w:hAnsi="Arial" w:cs="Arial"/>
        </w:rPr>
      </w:pPr>
    </w:p>
    <w:p w:rsidRPr="00036EBE" w:rsidR="13C0FAFC" w:rsidP="421C4454" w:rsidRDefault="13C0FAFC" w14:paraId="5B1D8AC3" w14:textId="5B6FA65F">
      <w:pPr>
        <w:rPr>
          <w:rFonts w:ascii="Arial" w:hAnsi="Arial" w:cs="Arial"/>
        </w:rPr>
      </w:pPr>
      <w:r w:rsidRPr="1E9D1E99">
        <w:rPr>
          <w:rFonts w:ascii="Arial" w:hAnsi="Arial" w:cs="Arial"/>
        </w:rPr>
        <w:lastRenderedPageBreak/>
        <w:t>A</w:t>
      </w:r>
      <w:r w:rsidRPr="1E9D1E99" w:rsidR="0CE75641">
        <w:rPr>
          <w:rFonts w:ascii="Arial" w:hAnsi="Arial" w:cs="Arial"/>
        </w:rPr>
        <w:t>ppendix 1: Sponsor Oversight</w:t>
      </w:r>
      <w:r w:rsidRPr="1E9D1E99" w:rsidR="764F9DDE">
        <w:rPr>
          <w:rFonts w:ascii="Arial" w:hAnsi="Arial" w:cs="Arial"/>
        </w:rPr>
        <w:t xml:space="preserve"> Process</w:t>
      </w:r>
      <w:r w:rsidRPr="1E9D1E99" w:rsidR="0CE75641">
        <w:rPr>
          <w:rFonts w:ascii="Arial" w:hAnsi="Arial" w:cs="Arial"/>
        </w:rPr>
        <w:t xml:space="preserve"> Flowchart</w:t>
      </w:r>
    </w:p>
    <w:p w:rsidR="1E9D1E99" w:rsidRDefault="00CD55D1" w14:paraId="162C46EE" w14:textId="2CA3FFA5">
      <w:r>
        <w:rPr>
          <w:noProof/>
        </w:rPr>
        <w:drawing>
          <wp:inline distT="0" distB="0" distL="0" distR="0" wp14:anchorId="43D84238" wp14:editId="2486D62A">
            <wp:extent cx="5872527" cy="7887970"/>
            <wp:effectExtent l="0" t="0" r="0" b="0"/>
            <wp:docPr id="3631577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82" cy="789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2166B67D" w:rsidP="421C4454" w:rsidRDefault="00D54972" w14:paraId="1EFC1625" w14:textId="728EC2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Appendix 2: </w:t>
      </w:r>
      <w:r w:rsidRPr="00036EBE" w:rsidR="2166B67D">
        <w:rPr>
          <w:rFonts w:ascii="Arial" w:hAnsi="Arial" w:cs="Arial"/>
        </w:rPr>
        <w:t>CAG PR Process Flowchart</w:t>
      </w:r>
    </w:p>
    <w:p w:rsidR="00355561" w:rsidP="421C4454" w:rsidRDefault="008F66AA" w14:paraId="7BCC428C" w14:textId="4A782D6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4702E1" wp14:editId="21F18B42">
            <wp:extent cx="6477635" cy="7526020"/>
            <wp:effectExtent l="0" t="0" r="0" b="0"/>
            <wp:docPr id="21089425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752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1E9D1E99" w:rsidP="1E9D1E99" w:rsidRDefault="1E9D1E99" w14:paraId="3440B461" w14:textId="1E6E62A5">
      <w:pPr>
        <w:rPr>
          <w:rFonts w:ascii="Arial" w:hAnsi="Arial" w:cs="Arial"/>
        </w:rPr>
      </w:pPr>
    </w:p>
    <w:sectPr w:rsidR="1E9D1E99">
      <w:headerReference w:type="default" r:id="rId13"/>
      <w:footerReference w:type="default" r:id="rId14"/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1BA" w:rsidP="00180057" w:rsidRDefault="008101BA" w14:paraId="75D00255" w14:textId="77777777">
      <w:pPr>
        <w:spacing w:after="0" w:line="240" w:lineRule="auto"/>
      </w:pPr>
      <w:r>
        <w:separator/>
      </w:r>
    </w:p>
  </w:endnote>
  <w:endnote w:type="continuationSeparator" w:id="0">
    <w:p w:rsidR="008101BA" w:rsidP="00180057" w:rsidRDefault="008101BA" w14:paraId="5299F11A" w14:textId="77777777">
      <w:pPr>
        <w:spacing w:after="0" w:line="240" w:lineRule="auto"/>
      </w:pPr>
      <w:r>
        <w:continuationSeparator/>
      </w:r>
    </w:p>
  </w:endnote>
  <w:endnote w:type="continuationNotice" w:id="1">
    <w:p w:rsidR="008101BA" w:rsidRDefault="008101BA" w14:paraId="3C3B8A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4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Pr="00180057" w:rsidR="003F263A" w:rsidRDefault="006432F5" w14:paraId="48E29A99" w14:textId="0725691B">
        <w:pPr>
          <w:pStyle w:val="Footer"/>
          <w:rPr>
            <w:rFonts w:ascii="Arial" w:hAnsi="Arial" w:cs="Arial"/>
            <w:sz w:val="16"/>
            <w:szCs w:val="16"/>
          </w:rPr>
        </w:pPr>
        <w:r w:rsidRPr="01E34B15" w:rsidR="01E34B15">
          <w:rPr>
            <w:rFonts w:ascii="Arial" w:hAnsi="Arial" w:cs="Arial"/>
            <w:sz w:val="16"/>
            <w:szCs w:val="16"/>
          </w:rPr>
          <w:t xml:space="preserve">SOP 19 APR AD </w:t>
        </w:r>
        <w:r w:rsidRPr="01E34B15" w:rsidR="01E34B15">
          <w:rPr>
            <w:rFonts w:ascii="Arial" w:hAnsi="Arial" w:cs="Arial"/>
            <w:sz w:val="16"/>
            <w:szCs w:val="16"/>
          </w:rPr>
          <w:t>2</w:t>
        </w:r>
        <w:r w:rsidRPr="01E34B15" w:rsidR="01E34B15">
          <w:rPr>
            <w:rFonts w:ascii="Arial" w:hAnsi="Arial" w:cs="Arial"/>
            <w:sz w:val="16"/>
            <w:szCs w:val="16"/>
          </w:rPr>
          <w:t xml:space="preserve"> Progress report guidance for JRMO reviewers </w:t>
        </w:r>
        <w:r w:rsidRPr="01E34B15" w:rsidR="01E34B15">
          <w:rPr>
            <w:rFonts w:ascii="Arial" w:hAnsi="Arial" w:cs="Arial"/>
            <w:sz w:val="16"/>
            <w:szCs w:val="16"/>
          </w:rPr>
          <w:t xml:space="preserve">v3.0 </w:t>
        </w:r>
        <w:r w:rsidRPr="01E34B15" w:rsidR="01E34B15">
          <w:rPr>
            <w:rFonts w:ascii="Arial" w:hAnsi="Arial" w:cs="Arial"/>
            <w:sz w:val="16"/>
            <w:szCs w:val="16"/>
          </w:rPr>
          <w:t>0</w:t>
        </w:r>
        <w:r w:rsidRPr="01E34B15" w:rsidR="01E34B15">
          <w:rPr>
            <w:rFonts w:ascii="Arial" w:hAnsi="Arial" w:cs="Arial"/>
            <w:sz w:val="16"/>
            <w:szCs w:val="16"/>
          </w:rPr>
          <w:t>1</w:t>
        </w:r>
        <w:r w:rsidRPr="01E34B15" w:rsidR="01E34B15">
          <w:rPr>
            <w:rFonts w:ascii="Arial" w:hAnsi="Arial" w:cs="Arial"/>
            <w:sz w:val="16"/>
            <w:szCs w:val="16"/>
          </w:rPr>
          <w:t>.07.2025 FINAL</w:t>
        </w:r>
        <w:r w:rsidRPr="01E34B15" w:rsidR="01E34B15">
          <w:rPr>
            <w:rFonts w:ascii="Arial" w:hAnsi="Arial" w:cs="Arial"/>
            <w:sz w:val="16"/>
            <w:szCs w:val="16"/>
          </w:rPr>
          <w:t xml:space="preserve">                                               </w:t>
        </w:r>
        <w:sdt>
          <w:sdtPr>
            <w:id w:val="-1769616900"/>
            <w:docPartObj>
              <w:docPartGallery w:val="Page Numbers (Top of Page)"/>
              <w:docPartUnique/>
            </w:docPartObj>
            <w:rPr>
              <w:rFonts w:ascii="Arial" w:hAnsi="Arial" w:cs="Arial"/>
              <w:sz w:val="16"/>
              <w:szCs w:val="16"/>
            </w:rPr>
          </w:sdtPr>
          <w:sdtContent>
            <w:r w:rsidRPr="01E34B15" w:rsidR="01E34B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1E34B1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1E34B1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1E34B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1E34B15" w:rsidR="01E34B1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1E34B1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1E34B15" w:rsidR="01E34B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1E34B1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1E34B1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1E34B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1E34B15" w:rsidR="01E34B1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1E34B1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sdtContent>
          <w:sdtEndPr>
            <w:rPr>
              <w:rFonts w:ascii="Arial" w:hAnsi="Arial" w:cs="Arial"/>
              <w:sz w:val="16"/>
              <w:szCs w:val="16"/>
            </w:rPr>
          </w:sdtEndPr>
        </w:sdt>
      </w:p>
    </w:sdtContent>
  </w:sdt>
  <w:p w:rsidR="003F263A" w:rsidRDefault="003F263A" w14:paraId="3851B1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1BA" w:rsidP="00180057" w:rsidRDefault="008101BA" w14:paraId="7C6128B7" w14:textId="77777777">
      <w:pPr>
        <w:spacing w:after="0" w:line="240" w:lineRule="auto"/>
      </w:pPr>
      <w:r>
        <w:separator/>
      </w:r>
    </w:p>
  </w:footnote>
  <w:footnote w:type="continuationSeparator" w:id="0">
    <w:p w:rsidR="008101BA" w:rsidP="00180057" w:rsidRDefault="008101BA" w14:paraId="34529EF4" w14:textId="77777777">
      <w:pPr>
        <w:spacing w:after="0" w:line="240" w:lineRule="auto"/>
      </w:pPr>
      <w:r>
        <w:continuationSeparator/>
      </w:r>
    </w:p>
  </w:footnote>
  <w:footnote w:type="continuationNotice" w:id="1">
    <w:p w:rsidR="008101BA" w:rsidRDefault="008101BA" w14:paraId="463BFC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263A" w:rsidRDefault="006432F5" w14:paraId="2F14DF62" w14:textId="77777777">
    <w:pPr>
      <w:pStyle w:val="Header"/>
    </w:pPr>
    <w:r w:rsidRPr="000D6B25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B017B6" wp14:editId="5F8A963A">
          <wp:simplePos x="0" y="0"/>
          <wp:positionH relativeFrom="column">
            <wp:posOffset>5248275</wp:posOffset>
          </wp:positionH>
          <wp:positionV relativeFrom="paragraph">
            <wp:posOffset>-342900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2B22B99" wp14:editId="683F8870">
          <wp:simplePos x="0" y="0"/>
          <wp:positionH relativeFrom="column">
            <wp:posOffset>-647700</wp:posOffset>
          </wp:positionH>
          <wp:positionV relativeFrom="paragraph">
            <wp:posOffset>-247650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24BA"/>
    <w:multiLevelType w:val="hybridMultilevel"/>
    <w:tmpl w:val="741CB1F4"/>
    <w:lvl w:ilvl="0" w:tplc="8A8456F2">
      <w:start w:val="1"/>
      <w:numFmt w:val="decimal"/>
      <w:lvlText w:val="%1."/>
      <w:lvlJc w:val="left"/>
      <w:pPr>
        <w:ind w:left="720" w:hanging="360"/>
      </w:pPr>
    </w:lvl>
    <w:lvl w:ilvl="1" w:tplc="009CA142">
      <w:start w:val="1"/>
      <w:numFmt w:val="lowerLetter"/>
      <w:lvlText w:val="%2."/>
      <w:lvlJc w:val="left"/>
      <w:pPr>
        <w:ind w:left="1440" w:hanging="360"/>
      </w:pPr>
    </w:lvl>
    <w:lvl w:ilvl="2" w:tplc="E7E4AC86">
      <w:start w:val="1"/>
      <w:numFmt w:val="lowerRoman"/>
      <w:lvlText w:val="%3."/>
      <w:lvlJc w:val="right"/>
      <w:pPr>
        <w:ind w:left="2160" w:hanging="180"/>
      </w:pPr>
    </w:lvl>
    <w:lvl w:ilvl="3" w:tplc="20F6F6D8">
      <w:start w:val="1"/>
      <w:numFmt w:val="decimal"/>
      <w:lvlText w:val="%4."/>
      <w:lvlJc w:val="left"/>
      <w:pPr>
        <w:ind w:left="2880" w:hanging="360"/>
      </w:pPr>
    </w:lvl>
    <w:lvl w:ilvl="4" w:tplc="86E0BBE6">
      <w:start w:val="1"/>
      <w:numFmt w:val="lowerLetter"/>
      <w:lvlText w:val="%5."/>
      <w:lvlJc w:val="left"/>
      <w:pPr>
        <w:ind w:left="3600" w:hanging="360"/>
      </w:pPr>
    </w:lvl>
    <w:lvl w:ilvl="5" w:tplc="F976D8CC">
      <w:start w:val="1"/>
      <w:numFmt w:val="lowerRoman"/>
      <w:lvlText w:val="%6."/>
      <w:lvlJc w:val="right"/>
      <w:pPr>
        <w:ind w:left="4320" w:hanging="180"/>
      </w:pPr>
    </w:lvl>
    <w:lvl w:ilvl="6" w:tplc="B6125F28">
      <w:start w:val="1"/>
      <w:numFmt w:val="decimal"/>
      <w:lvlText w:val="%7."/>
      <w:lvlJc w:val="left"/>
      <w:pPr>
        <w:ind w:left="5040" w:hanging="360"/>
      </w:pPr>
    </w:lvl>
    <w:lvl w:ilvl="7" w:tplc="F1AAC570">
      <w:start w:val="1"/>
      <w:numFmt w:val="lowerLetter"/>
      <w:lvlText w:val="%8."/>
      <w:lvlJc w:val="left"/>
      <w:pPr>
        <w:ind w:left="5760" w:hanging="360"/>
      </w:pPr>
    </w:lvl>
    <w:lvl w:ilvl="8" w:tplc="00BA60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19E"/>
    <w:multiLevelType w:val="hybridMultilevel"/>
    <w:tmpl w:val="694E6B42"/>
    <w:lvl w:ilvl="0" w:tplc="2B523D94">
      <w:start w:val="2"/>
      <w:numFmt w:val="upperLetter"/>
      <w:lvlText w:val="%1."/>
      <w:lvlJc w:val="left"/>
      <w:pPr>
        <w:ind w:left="720" w:hanging="360"/>
      </w:pPr>
    </w:lvl>
    <w:lvl w:ilvl="1" w:tplc="D390D620">
      <w:start w:val="1"/>
      <w:numFmt w:val="lowerLetter"/>
      <w:lvlText w:val="%2."/>
      <w:lvlJc w:val="left"/>
      <w:pPr>
        <w:ind w:left="1440" w:hanging="360"/>
      </w:pPr>
    </w:lvl>
    <w:lvl w:ilvl="2" w:tplc="2E3E88CA">
      <w:start w:val="1"/>
      <w:numFmt w:val="lowerRoman"/>
      <w:lvlText w:val="%3."/>
      <w:lvlJc w:val="right"/>
      <w:pPr>
        <w:ind w:left="2160" w:hanging="180"/>
      </w:pPr>
    </w:lvl>
    <w:lvl w:ilvl="3" w:tplc="404AC52A">
      <w:start w:val="1"/>
      <w:numFmt w:val="decimal"/>
      <w:lvlText w:val="%4."/>
      <w:lvlJc w:val="left"/>
      <w:pPr>
        <w:ind w:left="2880" w:hanging="360"/>
      </w:pPr>
    </w:lvl>
    <w:lvl w:ilvl="4" w:tplc="7BE451A2">
      <w:start w:val="1"/>
      <w:numFmt w:val="lowerLetter"/>
      <w:lvlText w:val="%5."/>
      <w:lvlJc w:val="left"/>
      <w:pPr>
        <w:ind w:left="3600" w:hanging="360"/>
      </w:pPr>
    </w:lvl>
    <w:lvl w:ilvl="5" w:tplc="4B00B32A">
      <w:start w:val="1"/>
      <w:numFmt w:val="lowerRoman"/>
      <w:lvlText w:val="%6."/>
      <w:lvlJc w:val="right"/>
      <w:pPr>
        <w:ind w:left="4320" w:hanging="180"/>
      </w:pPr>
    </w:lvl>
    <w:lvl w:ilvl="6" w:tplc="FD902050">
      <w:start w:val="1"/>
      <w:numFmt w:val="decimal"/>
      <w:lvlText w:val="%7."/>
      <w:lvlJc w:val="left"/>
      <w:pPr>
        <w:ind w:left="5040" w:hanging="360"/>
      </w:pPr>
    </w:lvl>
    <w:lvl w:ilvl="7" w:tplc="DF289346">
      <w:start w:val="1"/>
      <w:numFmt w:val="lowerLetter"/>
      <w:lvlText w:val="%8."/>
      <w:lvlJc w:val="left"/>
      <w:pPr>
        <w:ind w:left="5760" w:hanging="360"/>
      </w:pPr>
    </w:lvl>
    <w:lvl w:ilvl="8" w:tplc="72A24D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EBC0"/>
    <w:multiLevelType w:val="hybridMultilevel"/>
    <w:tmpl w:val="23327C94"/>
    <w:lvl w:ilvl="0" w:tplc="E1A28682">
      <w:start w:val="1"/>
      <w:numFmt w:val="upperLetter"/>
      <w:lvlText w:val="%1."/>
      <w:lvlJc w:val="left"/>
      <w:pPr>
        <w:ind w:left="720" w:hanging="360"/>
      </w:pPr>
    </w:lvl>
    <w:lvl w:ilvl="1" w:tplc="C4BCD40E">
      <w:start w:val="1"/>
      <w:numFmt w:val="lowerLetter"/>
      <w:lvlText w:val="%2."/>
      <w:lvlJc w:val="left"/>
      <w:pPr>
        <w:ind w:left="1440" w:hanging="360"/>
      </w:pPr>
    </w:lvl>
    <w:lvl w:ilvl="2" w:tplc="DDC6A31A">
      <w:start w:val="1"/>
      <w:numFmt w:val="lowerRoman"/>
      <w:lvlText w:val="%3."/>
      <w:lvlJc w:val="right"/>
      <w:pPr>
        <w:ind w:left="2160" w:hanging="180"/>
      </w:pPr>
    </w:lvl>
    <w:lvl w:ilvl="3" w:tplc="B0F8A01C">
      <w:start w:val="1"/>
      <w:numFmt w:val="decimal"/>
      <w:lvlText w:val="%4."/>
      <w:lvlJc w:val="left"/>
      <w:pPr>
        <w:ind w:left="2880" w:hanging="360"/>
      </w:pPr>
    </w:lvl>
    <w:lvl w:ilvl="4" w:tplc="D00E2588">
      <w:start w:val="1"/>
      <w:numFmt w:val="lowerLetter"/>
      <w:lvlText w:val="%5."/>
      <w:lvlJc w:val="left"/>
      <w:pPr>
        <w:ind w:left="3600" w:hanging="360"/>
      </w:pPr>
    </w:lvl>
    <w:lvl w:ilvl="5" w:tplc="4898802C">
      <w:start w:val="1"/>
      <w:numFmt w:val="lowerRoman"/>
      <w:lvlText w:val="%6."/>
      <w:lvlJc w:val="right"/>
      <w:pPr>
        <w:ind w:left="4320" w:hanging="180"/>
      </w:pPr>
    </w:lvl>
    <w:lvl w:ilvl="6" w:tplc="AC666F82">
      <w:start w:val="1"/>
      <w:numFmt w:val="decimal"/>
      <w:lvlText w:val="%7."/>
      <w:lvlJc w:val="left"/>
      <w:pPr>
        <w:ind w:left="5040" w:hanging="360"/>
      </w:pPr>
    </w:lvl>
    <w:lvl w:ilvl="7" w:tplc="2CFC34F0">
      <w:start w:val="1"/>
      <w:numFmt w:val="lowerLetter"/>
      <w:lvlText w:val="%8."/>
      <w:lvlJc w:val="left"/>
      <w:pPr>
        <w:ind w:left="5760" w:hanging="360"/>
      </w:pPr>
    </w:lvl>
    <w:lvl w:ilvl="8" w:tplc="400C60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4515"/>
    <w:multiLevelType w:val="hybridMultilevel"/>
    <w:tmpl w:val="F2E855F0"/>
    <w:lvl w:ilvl="0" w:tplc="629A13F6">
      <w:start w:val="1"/>
      <w:numFmt w:val="lowerRoman"/>
      <w:lvlText w:val="%1)"/>
      <w:lvlJc w:val="right"/>
      <w:pPr>
        <w:ind w:left="1440" w:hanging="360"/>
      </w:pPr>
    </w:lvl>
    <w:lvl w:ilvl="1" w:tplc="14D234CE">
      <w:start w:val="1"/>
      <w:numFmt w:val="lowerLetter"/>
      <w:lvlText w:val="%2."/>
      <w:lvlJc w:val="left"/>
      <w:pPr>
        <w:ind w:left="2160" w:hanging="360"/>
      </w:pPr>
    </w:lvl>
    <w:lvl w:ilvl="2" w:tplc="391E98A2">
      <w:start w:val="1"/>
      <w:numFmt w:val="lowerRoman"/>
      <w:lvlText w:val="%3."/>
      <w:lvlJc w:val="right"/>
      <w:pPr>
        <w:ind w:left="2880" w:hanging="180"/>
      </w:pPr>
    </w:lvl>
    <w:lvl w:ilvl="3" w:tplc="EF6CBB3E">
      <w:start w:val="1"/>
      <w:numFmt w:val="decimal"/>
      <w:lvlText w:val="%4."/>
      <w:lvlJc w:val="left"/>
      <w:pPr>
        <w:ind w:left="3600" w:hanging="360"/>
      </w:pPr>
    </w:lvl>
    <w:lvl w:ilvl="4" w:tplc="D4D0C08A">
      <w:start w:val="1"/>
      <w:numFmt w:val="lowerLetter"/>
      <w:lvlText w:val="%5."/>
      <w:lvlJc w:val="left"/>
      <w:pPr>
        <w:ind w:left="4320" w:hanging="360"/>
      </w:pPr>
    </w:lvl>
    <w:lvl w:ilvl="5" w:tplc="EF32E8FE">
      <w:start w:val="1"/>
      <w:numFmt w:val="lowerRoman"/>
      <w:lvlText w:val="%6."/>
      <w:lvlJc w:val="right"/>
      <w:pPr>
        <w:ind w:left="5040" w:hanging="180"/>
      </w:pPr>
    </w:lvl>
    <w:lvl w:ilvl="6" w:tplc="13CE497C">
      <w:start w:val="1"/>
      <w:numFmt w:val="decimal"/>
      <w:lvlText w:val="%7."/>
      <w:lvlJc w:val="left"/>
      <w:pPr>
        <w:ind w:left="5760" w:hanging="360"/>
      </w:pPr>
    </w:lvl>
    <w:lvl w:ilvl="7" w:tplc="7DC4400E">
      <w:start w:val="1"/>
      <w:numFmt w:val="lowerLetter"/>
      <w:lvlText w:val="%8."/>
      <w:lvlJc w:val="left"/>
      <w:pPr>
        <w:ind w:left="6480" w:hanging="360"/>
      </w:pPr>
    </w:lvl>
    <w:lvl w:ilvl="8" w:tplc="E91802C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41E3D"/>
    <w:multiLevelType w:val="hybridMultilevel"/>
    <w:tmpl w:val="A790D3E8"/>
    <w:lvl w:ilvl="0" w:tplc="2B2A3B36">
      <w:start w:val="1"/>
      <w:numFmt w:val="decimal"/>
      <w:lvlText w:val="%1."/>
      <w:lvlJc w:val="left"/>
      <w:pPr>
        <w:ind w:left="720" w:hanging="360"/>
      </w:pPr>
    </w:lvl>
    <w:lvl w:ilvl="1" w:tplc="F4BECE60">
      <w:start w:val="1"/>
      <w:numFmt w:val="lowerLetter"/>
      <w:lvlText w:val="%2."/>
      <w:lvlJc w:val="left"/>
      <w:pPr>
        <w:ind w:left="1440" w:hanging="360"/>
      </w:pPr>
    </w:lvl>
    <w:lvl w:ilvl="2" w:tplc="B066C2B8">
      <w:start w:val="1"/>
      <w:numFmt w:val="lowerRoman"/>
      <w:lvlText w:val="%3."/>
      <w:lvlJc w:val="right"/>
      <w:pPr>
        <w:ind w:left="2160" w:hanging="180"/>
      </w:pPr>
    </w:lvl>
    <w:lvl w:ilvl="3" w:tplc="8F868BF8">
      <w:start w:val="1"/>
      <w:numFmt w:val="decimal"/>
      <w:lvlText w:val="%4."/>
      <w:lvlJc w:val="left"/>
      <w:pPr>
        <w:ind w:left="2880" w:hanging="360"/>
      </w:pPr>
    </w:lvl>
    <w:lvl w:ilvl="4" w:tplc="374014C0">
      <w:start w:val="1"/>
      <w:numFmt w:val="lowerLetter"/>
      <w:lvlText w:val="%5."/>
      <w:lvlJc w:val="left"/>
      <w:pPr>
        <w:ind w:left="3600" w:hanging="360"/>
      </w:pPr>
    </w:lvl>
    <w:lvl w:ilvl="5" w:tplc="627241AE">
      <w:start w:val="1"/>
      <w:numFmt w:val="lowerRoman"/>
      <w:lvlText w:val="%6."/>
      <w:lvlJc w:val="right"/>
      <w:pPr>
        <w:ind w:left="4320" w:hanging="180"/>
      </w:pPr>
    </w:lvl>
    <w:lvl w:ilvl="6" w:tplc="262A615E">
      <w:start w:val="1"/>
      <w:numFmt w:val="decimal"/>
      <w:lvlText w:val="%7."/>
      <w:lvlJc w:val="left"/>
      <w:pPr>
        <w:ind w:left="5040" w:hanging="360"/>
      </w:pPr>
    </w:lvl>
    <w:lvl w:ilvl="7" w:tplc="A7C81D68">
      <w:start w:val="1"/>
      <w:numFmt w:val="lowerLetter"/>
      <w:lvlText w:val="%8."/>
      <w:lvlJc w:val="left"/>
      <w:pPr>
        <w:ind w:left="5760" w:hanging="360"/>
      </w:pPr>
    </w:lvl>
    <w:lvl w:ilvl="8" w:tplc="73ACF5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036E"/>
    <w:multiLevelType w:val="hybridMultilevel"/>
    <w:tmpl w:val="9F947664"/>
    <w:lvl w:ilvl="0" w:tplc="54E40E78">
      <w:start w:val="1"/>
      <w:numFmt w:val="decimal"/>
      <w:lvlText w:val="%1."/>
      <w:lvlJc w:val="left"/>
      <w:pPr>
        <w:ind w:left="720" w:hanging="360"/>
      </w:pPr>
    </w:lvl>
    <w:lvl w:ilvl="1" w:tplc="5D482056">
      <w:start w:val="1"/>
      <w:numFmt w:val="lowerRoman"/>
      <w:lvlText w:val="%2."/>
      <w:lvlJc w:val="right"/>
      <w:pPr>
        <w:ind w:left="1440" w:hanging="360"/>
      </w:pPr>
    </w:lvl>
    <w:lvl w:ilvl="2" w:tplc="0470B45C">
      <w:start w:val="1"/>
      <w:numFmt w:val="lowerRoman"/>
      <w:lvlText w:val="%3."/>
      <w:lvlJc w:val="right"/>
      <w:pPr>
        <w:ind w:left="2160" w:hanging="180"/>
      </w:pPr>
    </w:lvl>
    <w:lvl w:ilvl="3" w:tplc="A6523DA0">
      <w:start w:val="1"/>
      <w:numFmt w:val="decimal"/>
      <w:lvlText w:val="%4."/>
      <w:lvlJc w:val="left"/>
      <w:pPr>
        <w:ind w:left="2880" w:hanging="360"/>
      </w:pPr>
    </w:lvl>
    <w:lvl w:ilvl="4" w:tplc="8D5465F4">
      <w:start w:val="1"/>
      <w:numFmt w:val="lowerLetter"/>
      <w:lvlText w:val="%5."/>
      <w:lvlJc w:val="left"/>
      <w:pPr>
        <w:ind w:left="3600" w:hanging="360"/>
      </w:pPr>
    </w:lvl>
    <w:lvl w:ilvl="5" w:tplc="9708B03A">
      <w:start w:val="1"/>
      <w:numFmt w:val="lowerRoman"/>
      <w:lvlText w:val="%6."/>
      <w:lvlJc w:val="right"/>
      <w:pPr>
        <w:ind w:left="4320" w:hanging="180"/>
      </w:pPr>
    </w:lvl>
    <w:lvl w:ilvl="6" w:tplc="1F72DB36">
      <w:start w:val="1"/>
      <w:numFmt w:val="decimal"/>
      <w:lvlText w:val="%7."/>
      <w:lvlJc w:val="left"/>
      <w:pPr>
        <w:ind w:left="5040" w:hanging="360"/>
      </w:pPr>
    </w:lvl>
    <w:lvl w:ilvl="7" w:tplc="6918228A">
      <w:start w:val="1"/>
      <w:numFmt w:val="lowerLetter"/>
      <w:lvlText w:val="%8."/>
      <w:lvlJc w:val="left"/>
      <w:pPr>
        <w:ind w:left="5760" w:hanging="360"/>
      </w:pPr>
    </w:lvl>
    <w:lvl w:ilvl="8" w:tplc="780010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3A6D"/>
    <w:multiLevelType w:val="hybridMultilevel"/>
    <w:tmpl w:val="46545072"/>
    <w:lvl w:ilvl="0" w:tplc="ACF60A32">
      <w:start w:val="1"/>
      <w:numFmt w:val="decimal"/>
      <w:lvlText w:val="%1."/>
      <w:lvlJc w:val="left"/>
      <w:pPr>
        <w:ind w:left="720" w:hanging="360"/>
      </w:pPr>
    </w:lvl>
    <w:lvl w:ilvl="1" w:tplc="6798937A">
      <w:start w:val="1"/>
      <w:numFmt w:val="lowerLetter"/>
      <w:lvlText w:val="%2."/>
      <w:lvlJc w:val="left"/>
      <w:pPr>
        <w:ind w:left="1440" w:hanging="360"/>
      </w:pPr>
    </w:lvl>
    <w:lvl w:ilvl="2" w:tplc="32DC691C">
      <w:start w:val="1"/>
      <w:numFmt w:val="lowerRoman"/>
      <w:lvlText w:val="%3."/>
      <w:lvlJc w:val="right"/>
      <w:pPr>
        <w:ind w:left="2160" w:hanging="180"/>
      </w:pPr>
    </w:lvl>
    <w:lvl w:ilvl="3" w:tplc="B6882370">
      <w:start w:val="1"/>
      <w:numFmt w:val="decimal"/>
      <w:lvlText w:val="%4."/>
      <w:lvlJc w:val="left"/>
      <w:pPr>
        <w:ind w:left="2880" w:hanging="360"/>
      </w:pPr>
    </w:lvl>
    <w:lvl w:ilvl="4" w:tplc="CB8C347C">
      <w:start w:val="1"/>
      <w:numFmt w:val="lowerLetter"/>
      <w:lvlText w:val="%5."/>
      <w:lvlJc w:val="left"/>
      <w:pPr>
        <w:ind w:left="3600" w:hanging="360"/>
      </w:pPr>
    </w:lvl>
    <w:lvl w:ilvl="5" w:tplc="FFA60D90">
      <w:start w:val="1"/>
      <w:numFmt w:val="lowerRoman"/>
      <w:lvlText w:val="%6."/>
      <w:lvlJc w:val="right"/>
      <w:pPr>
        <w:ind w:left="4320" w:hanging="180"/>
      </w:pPr>
    </w:lvl>
    <w:lvl w:ilvl="6" w:tplc="B844788A">
      <w:start w:val="1"/>
      <w:numFmt w:val="decimal"/>
      <w:lvlText w:val="%7."/>
      <w:lvlJc w:val="left"/>
      <w:pPr>
        <w:ind w:left="5040" w:hanging="360"/>
      </w:pPr>
    </w:lvl>
    <w:lvl w:ilvl="7" w:tplc="D8BAF188">
      <w:start w:val="1"/>
      <w:numFmt w:val="lowerLetter"/>
      <w:lvlText w:val="%8."/>
      <w:lvlJc w:val="left"/>
      <w:pPr>
        <w:ind w:left="5760" w:hanging="360"/>
      </w:pPr>
    </w:lvl>
    <w:lvl w:ilvl="8" w:tplc="88D614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18DA"/>
    <w:multiLevelType w:val="hybridMultilevel"/>
    <w:tmpl w:val="C5D660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7CEF"/>
    <w:multiLevelType w:val="hybridMultilevel"/>
    <w:tmpl w:val="6D46748A"/>
    <w:lvl w:ilvl="0" w:tplc="6454748C">
      <w:start w:val="1"/>
      <w:numFmt w:val="decimal"/>
      <w:lvlText w:val="%1."/>
      <w:lvlJc w:val="left"/>
      <w:pPr>
        <w:ind w:left="1080" w:hanging="360"/>
      </w:pPr>
    </w:lvl>
    <w:lvl w:ilvl="1" w:tplc="B066D3E4">
      <w:start w:val="1"/>
      <w:numFmt w:val="lowerLetter"/>
      <w:lvlText w:val="%2."/>
      <w:lvlJc w:val="left"/>
      <w:pPr>
        <w:ind w:left="1800" w:hanging="360"/>
      </w:pPr>
    </w:lvl>
    <w:lvl w:ilvl="2" w:tplc="7EA61C5A">
      <w:start w:val="1"/>
      <w:numFmt w:val="lowerRoman"/>
      <w:lvlText w:val="%3."/>
      <w:lvlJc w:val="right"/>
      <w:pPr>
        <w:ind w:left="2520" w:hanging="180"/>
      </w:pPr>
    </w:lvl>
    <w:lvl w:ilvl="3" w:tplc="27A40DCE">
      <w:start w:val="1"/>
      <w:numFmt w:val="decimal"/>
      <w:lvlText w:val="%4."/>
      <w:lvlJc w:val="left"/>
      <w:pPr>
        <w:ind w:left="3240" w:hanging="360"/>
      </w:pPr>
    </w:lvl>
    <w:lvl w:ilvl="4" w:tplc="FD4A8C08">
      <w:start w:val="1"/>
      <w:numFmt w:val="lowerLetter"/>
      <w:lvlText w:val="%5."/>
      <w:lvlJc w:val="left"/>
      <w:pPr>
        <w:ind w:left="3960" w:hanging="360"/>
      </w:pPr>
    </w:lvl>
    <w:lvl w:ilvl="5" w:tplc="8B8CFFAC">
      <w:start w:val="1"/>
      <w:numFmt w:val="lowerRoman"/>
      <w:lvlText w:val="%6."/>
      <w:lvlJc w:val="right"/>
      <w:pPr>
        <w:ind w:left="4680" w:hanging="180"/>
      </w:pPr>
    </w:lvl>
    <w:lvl w:ilvl="6" w:tplc="2A487EAC">
      <w:start w:val="1"/>
      <w:numFmt w:val="decimal"/>
      <w:lvlText w:val="%7."/>
      <w:lvlJc w:val="left"/>
      <w:pPr>
        <w:ind w:left="5400" w:hanging="360"/>
      </w:pPr>
    </w:lvl>
    <w:lvl w:ilvl="7" w:tplc="2EB2B078">
      <w:start w:val="1"/>
      <w:numFmt w:val="lowerLetter"/>
      <w:lvlText w:val="%8."/>
      <w:lvlJc w:val="left"/>
      <w:pPr>
        <w:ind w:left="6120" w:hanging="360"/>
      </w:pPr>
    </w:lvl>
    <w:lvl w:ilvl="8" w:tplc="9ED85116">
      <w:start w:val="1"/>
      <w:numFmt w:val="lowerRoman"/>
      <w:lvlText w:val="%9."/>
      <w:lvlJc w:val="right"/>
      <w:pPr>
        <w:ind w:left="6840" w:hanging="180"/>
      </w:pPr>
    </w:lvl>
  </w:abstractNum>
  <w:num w:numId="1" w16cid:durableId="537163921">
    <w:abstractNumId w:val="2"/>
  </w:num>
  <w:num w:numId="2" w16cid:durableId="65761714">
    <w:abstractNumId w:val="8"/>
  </w:num>
  <w:num w:numId="3" w16cid:durableId="1303078405">
    <w:abstractNumId w:val="0"/>
  </w:num>
  <w:num w:numId="4" w16cid:durableId="1063941795">
    <w:abstractNumId w:val="5"/>
  </w:num>
  <w:num w:numId="5" w16cid:durableId="935286071">
    <w:abstractNumId w:val="4"/>
  </w:num>
  <w:num w:numId="6" w16cid:durableId="479813321">
    <w:abstractNumId w:val="1"/>
  </w:num>
  <w:num w:numId="7" w16cid:durableId="609050483">
    <w:abstractNumId w:val="3"/>
  </w:num>
  <w:num w:numId="8" w16cid:durableId="558055070">
    <w:abstractNumId w:val="6"/>
  </w:num>
  <w:num w:numId="9" w16cid:durableId="948467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C"/>
    <w:rsid w:val="00036EBE"/>
    <w:rsid w:val="00045A3D"/>
    <w:rsid w:val="00061FDF"/>
    <w:rsid w:val="000E2790"/>
    <w:rsid w:val="00122CBD"/>
    <w:rsid w:val="00180057"/>
    <w:rsid w:val="001870EF"/>
    <w:rsid w:val="00197A57"/>
    <w:rsid w:val="00197DF8"/>
    <w:rsid w:val="001D2C95"/>
    <w:rsid w:val="001F005E"/>
    <w:rsid w:val="002671F8"/>
    <w:rsid w:val="002B2271"/>
    <w:rsid w:val="002C1C6D"/>
    <w:rsid w:val="002C5DDE"/>
    <w:rsid w:val="002E6373"/>
    <w:rsid w:val="00355561"/>
    <w:rsid w:val="003F263A"/>
    <w:rsid w:val="00404F7F"/>
    <w:rsid w:val="00470C1A"/>
    <w:rsid w:val="004770C4"/>
    <w:rsid w:val="0048329F"/>
    <w:rsid w:val="00504E12"/>
    <w:rsid w:val="00531642"/>
    <w:rsid w:val="005326C7"/>
    <w:rsid w:val="005548DD"/>
    <w:rsid w:val="00576505"/>
    <w:rsid w:val="005C7525"/>
    <w:rsid w:val="005F538A"/>
    <w:rsid w:val="006432F5"/>
    <w:rsid w:val="006543DA"/>
    <w:rsid w:val="007811E8"/>
    <w:rsid w:val="007846E4"/>
    <w:rsid w:val="0078749E"/>
    <w:rsid w:val="007C631A"/>
    <w:rsid w:val="008101BA"/>
    <w:rsid w:val="00824466"/>
    <w:rsid w:val="00830925"/>
    <w:rsid w:val="00897D07"/>
    <w:rsid w:val="008E21F5"/>
    <w:rsid w:val="008F1264"/>
    <w:rsid w:val="008F5444"/>
    <w:rsid w:val="008F66AA"/>
    <w:rsid w:val="00944E45"/>
    <w:rsid w:val="00956E00"/>
    <w:rsid w:val="009900C8"/>
    <w:rsid w:val="00A05EE4"/>
    <w:rsid w:val="00A10119"/>
    <w:rsid w:val="00A13921"/>
    <w:rsid w:val="00A24CF4"/>
    <w:rsid w:val="00A64133"/>
    <w:rsid w:val="00B15472"/>
    <w:rsid w:val="00B21821"/>
    <w:rsid w:val="00B25796"/>
    <w:rsid w:val="00B27FB8"/>
    <w:rsid w:val="00B97638"/>
    <w:rsid w:val="00BA20C3"/>
    <w:rsid w:val="00BB226F"/>
    <w:rsid w:val="00BC74EE"/>
    <w:rsid w:val="00C25776"/>
    <w:rsid w:val="00C61751"/>
    <w:rsid w:val="00C70337"/>
    <w:rsid w:val="00C7349A"/>
    <w:rsid w:val="00CD55D1"/>
    <w:rsid w:val="00D079FA"/>
    <w:rsid w:val="00D1617C"/>
    <w:rsid w:val="00D2077A"/>
    <w:rsid w:val="00D3285F"/>
    <w:rsid w:val="00D40760"/>
    <w:rsid w:val="00D54972"/>
    <w:rsid w:val="00D62152"/>
    <w:rsid w:val="00DA06EF"/>
    <w:rsid w:val="00DA59AC"/>
    <w:rsid w:val="00DA5BC6"/>
    <w:rsid w:val="00DB406D"/>
    <w:rsid w:val="00DC107C"/>
    <w:rsid w:val="00DF4ABF"/>
    <w:rsid w:val="00E17A05"/>
    <w:rsid w:val="00E850F2"/>
    <w:rsid w:val="00EB3D8E"/>
    <w:rsid w:val="00EC485D"/>
    <w:rsid w:val="00EC534D"/>
    <w:rsid w:val="00F15B1C"/>
    <w:rsid w:val="00F9327A"/>
    <w:rsid w:val="00FD6E42"/>
    <w:rsid w:val="012AA59F"/>
    <w:rsid w:val="01E34B15"/>
    <w:rsid w:val="07F759E4"/>
    <w:rsid w:val="0B63BCA1"/>
    <w:rsid w:val="0CE75641"/>
    <w:rsid w:val="13C0FAFC"/>
    <w:rsid w:val="1434C9FF"/>
    <w:rsid w:val="163665FE"/>
    <w:rsid w:val="1960162C"/>
    <w:rsid w:val="1E9D1E99"/>
    <w:rsid w:val="215B61D1"/>
    <w:rsid w:val="2166B67D"/>
    <w:rsid w:val="28A3C393"/>
    <w:rsid w:val="29E38008"/>
    <w:rsid w:val="333393E1"/>
    <w:rsid w:val="35A1CCF3"/>
    <w:rsid w:val="3CEF7ED7"/>
    <w:rsid w:val="3EFB6AA0"/>
    <w:rsid w:val="3F417961"/>
    <w:rsid w:val="421C4454"/>
    <w:rsid w:val="436496AB"/>
    <w:rsid w:val="532E16CF"/>
    <w:rsid w:val="5502824C"/>
    <w:rsid w:val="5C81757D"/>
    <w:rsid w:val="5DCE8065"/>
    <w:rsid w:val="637DAAC0"/>
    <w:rsid w:val="66DDA072"/>
    <w:rsid w:val="67CA1FB9"/>
    <w:rsid w:val="764F9DDE"/>
    <w:rsid w:val="7DC08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69EF"/>
  <w15:chartTrackingRefBased/>
  <w15:docId w15:val="{8CCCB131-56D3-4698-AC69-A505F7EF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9AC"/>
    <w:rPr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A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A59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A59AC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59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59A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9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59AC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04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5EE4"/>
    <w:pPr>
      <w:spacing w:after="0" w:line="240" w:lineRule="auto"/>
    </w:pPr>
    <w:rPr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C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C95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jrmo.org.uk/performing-research/standard-operating-procedures-sops/sop-19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F7855-DB2E-4A74-B77E-215314235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83629-66E2-4713-B09F-18B5F7B0011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8CD48985-F5A8-47CA-BA35-E4896417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Carroll</dc:creator>
  <keywords/>
  <dc:description/>
  <lastModifiedBy>Rebecca Carroll</lastModifiedBy>
  <revision>4</revision>
  <dcterms:created xsi:type="dcterms:W3CDTF">2025-06-20T13:02:00.0000000Z</dcterms:created>
  <dcterms:modified xsi:type="dcterms:W3CDTF">2025-06-20T13:13:53.6442591Z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MediaServiceImageTags">
    <vt:lpwstr/>
  </property>
</Properties>
</file>